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11EF" w:rsidRDefault="000811EF" w:rsidP="000811EF">
      <w:pPr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Москва, 24 мая 2016 г.</w:t>
      </w:r>
    </w:p>
    <w:p w:rsidR="000811EF" w:rsidRDefault="000811EF" w:rsidP="000811EF">
      <w:pPr>
        <w:jc w:val="right"/>
        <w:rPr>
          <w:sz w:val="22"/>
          <w:szCs w:val="22"/>
          <w:lang w:eastAsia="en-US"/>
        </w:rPr>
      </w:pPr>
    </w:p>
    <w:p w:rsidR="006435F6" w:rsidRPr="003A45C7" w:rsidRDefault="007C5448" w:rsidP="00413F7F">
      <w:pPr>
        <w:pStyle w:val="6"/>
        <w:rPr>
          <w:sz w:val="22"/>
          <w:szCs w:val="22"/>
          <w:lang w:eastAsia="en-US"/>
        </w:rPr>
      </w:pPr>
      <w:r w:rsidRPr="003A45C7">
        <w:rPr>
          <w:sz w:val="22"/>
          <w:szCs w:val="22"/>
          <w:lang w:val="en-US" w:eastAsia="en-US"/>
        </w:rPr>
        <w:t>O</w:t>
      </w:r>
      <w:r w:rsidR="006435F6" w:rsidRPr="003A45C7">
        <w:rPr>
          <w:sz w:val="22"/>
          <w:szCs w:val="22"/>
          <w:lang w:val="en-US" w:eastAsia="en-US"/>
        </w:rPr>
        <w:t>range</w:t>
      </w:r>
      <w:r w:rsidRPr="003A45C7">
        <w:rPr>
          <w:sz w:val="22"/>
          <w:szCs w:val="22"/>
          <w:lang w:eastAsia="en-US"/>
        </w:rPr>
        <w:t xml:space="preserve"> </w:t>
      </w:r>
      <w:r w:rsidR="006435F6" w:rsidRPr="003A45C7">
        <w:rPr>
          <w:sz w:val="22"/>
          <w:szCs w:val="22"/>
          <w:lang w:val="en-US" w:eastAsia="en-US"/>
        </w:rPr>
        <w:t>Business</w:t>
      </w:r>
      <w:r w:rsidR="006435F6" w:rsidRPr="003A45C7">
        <w:rPr>
          <w:sz w:val="22"/>
          <w:szCs w:val="22"/>
          <w:lang w:eastAsia="en-US"/>
        </w:rPr>
        <w:t xml:space="preserve"> </w:t>
      </w:r>
      <w:r w:rsidR="006435F6" w:rsidRPr="003A45C7">
        <w:rPr>
          <w:sz w:val="22"/>
          <w:szCs w:val="22"/>
          <w:lang w:val="en-US" w:eastAsia="en-US"/>
        </w:rPr>
        <w:t>Services</w:t>
      </w:r>
      <w:r w:rsidR="003D326E">
        <w:rPr>
          <w:sz w:val="22"/>
          <w:szCs w:val="22"/>
          <w:lang w:eastAsia="en-US"/>
        </w:rPr>
        <w:t xml:space="preserve"> помог С</w:t>
      </w:r>
      <w:r w:rsidR="003D326E">
        <w:rPr>
          <w:sz w:val="22"/>
          <w:szCs w:val="22"/>
          <w:lang w:val="en-US" w:eastAsia="en-US"/>
        </w:rPr>
        <w:t>larins</w:t>
      </w:r>
      <w:r w:rsidR="003D326E">
        <w:rPr>
          <w:sz w:val="22"/>
          <w:szCs w:val="22"/>
          <w:lang w:eastAsia="en-US"/>
        </w:rPr>
        <w:t xml:space="preserve"> </w:t>
      </w:r>
      <w:r w:rsidR="008026F8">
        <w:rPr>
          <w:sz w:val="22"/>
          <w:szCs w:val="22"/>
          <w:lang w:eastAsia="en-US"/>
        </w:rPr>
        <w:t xml:space="preserve">повысить </w:t>
      </w:r>
      <w:r w:rsidR="00A713A4" w:rsidRPr="000811EF">
        <w:rPr>
          <w:sz w:val="22"/>
          <w:szCs w:val="22"/>
          <w:lang w:eastAsia="en-US"/>
        </w:rPr>
        <w:t>эффективность</w:t>
      </w:r>
      <w:r w:rsidR="008026F8">
        <w:rPr>
          <w:sz w:val="22"/>
          <w:szCs w:val="22"/>
          <w:lang w:eastAsia="en-US"/>
        </w:rPr>
        <w:t xml:space="preserve"> продаж</w:t>
      </w:r>
    </w:p>
    <w:p w:rsidR="006435F6" w:rsidRPr="00276832" w:rsidRDefault="008026F8" w:rsidP="006435F6">
      <w:pPr>
        <w:spacing w:before="100" w:beforeAutospacing="1" w:after="100" w:afterAutospacing="1"/>
        <w:jc w:val="center"/>
        <w:rPr>
          <w:rFonts w:ascii="Arial" w:hAnsi="Arial" w:cs="Arial"/>
          <w:i/>
          <w:sz w:val="20"/>
          <w:lang w:eastAsia="en-US"/>
        </w:rPr>
      </w:pPr>
      <w:r>
        <w:rPr>
          <w:rFonts w:ascii="Arial" w:hAnsi="Arial" w:cs="Arial"/>
          <w:i/>
          <w:sz w:val="20"/>
          <w:lang w:eastAsia="en-US"/>
        </w:rPr>
        <w:t>Консультанты</w:t>
      </w:r>
      <w:r w:rsidR="00276832">
        <w:rPr>
          <w:rFonts w:ascii="Arial" w:hAnsi="Arial" w:cs="Arial"/>
          <w:i/>
          <w:sz w:val="20"/>
          <w:lang w:eastAsia="en-US"/>
        </w:rPr>
        <w:t xml:space="preserve"> </w:t>
      </w:r>
      <w:r w:rsidR="00276832">
        <w:rPr>
          <w:rFonts w:ascii="Arial" w:hAnsi="Arial" w:cs="Arial"/>
          <w:i/>
          <w:sz w:val="20"/>
          <w:lang w:val="en-US" w:eastAsia="en-US"/>
        </w:rPr>
        <w:t>Clarins</w:t>
      </w:r>
      <w:r w:rsidR="00276832" w:rsidRPr="00276832">
        <w:rPr>
          <w:rFonts w:ascii="Arial" w:hAnsi="Arial" w:cs="Arial"/>
          <w:i/>
          <w:sz w:val="20"/>
          <w:lang w:eastAsia="en-US"/>
        </w:rPr>
        <w:t xml:space="preserve"> </w:t>
      </w:r>
      <w:r w:rsidR="00276832">
        <w:rPr>
          <w:rFonts w:ascii="Arial" w:hAnsi="Arial" w:cs="Arial"/>
          <w:i/>
          <w:sz w:val="20"/>
          <w:lang w:eastAsia="en-US"/>
        </w:rPr>
        <w:t>получили возможность с</w:t>
      </w:r>
      <w:r w:rsidR="00105F5C">
        <w:rPr>
          <w:rFonts w:ascii="Arial" w:hAnsi="Arial" w:cs="Arial"/>
          <w:i/>
          <w:sz w:val="20"/>
          <w:lang w:eastAsia="en-US"/>
        </w:rPr>
        <w:t>оз</w:t>
      </w:r>
      <w:r w:rsidR="00276832">
        <w:rPr>
          <w:rFonts w:ascii="Arial" w:hAnsi="Arial" w:cs="Arial"/>
          <w:i/>
          <w:sz w:val="20"/>
          <w:lang w:eastAsia="en-US"/>
        </w:rPr>
        <w:t>давать отчеты</w:t>
      </w:r>
      <w:r w:rsidR="003D326E">
        <w:rPr>
          <w:rFonts w:ascii="Arial" w:hAnsi="Arial" w:cs="Arial"/>
          <w:i/>
          <w:sz w:val="20"/>
          <w:lang w:eastAsia="en-US"/>
        </w:rPr>
        <w:t xml:space="preserve"> о своей работе при помощи </w:t>
      </w:r>
      <w:r w:rsidR="00276832">
        <w:rPr>
          <w:rFonts w:ascii="Arial" w:hAnsi="Arial" w:cs="Arial"/>
          <w:i/>
          <w:sz w:val="20"/>
          <w:lang w:eastAsia="en-US"/>
        </w:rPr>
        <w:t xml:space="preserve"> мобильных </w:t>
      </w:r>
      <w:r w:rsidR="00836F75">
        <w:rPr>
          <w:rFonts w:ascii="Arial" w:hAnsi="Arial" w:cs="Arial"/>
          <w:i/>
          <w:sz w:val="20"/>
          <w:lang w:eastAsia="en-US"/>
        </w:rPr>
        <w:t>устройств</w:t>
      </w:r>
    </w:p>
    <w:p w:rsidR="00C92EF3" w:rsidRPr="00070012" w:rsidRDefault="00CF748E" w:rsidP="000811EF">
      <w:pPr>
        <w:spacing w:line="280" w:lineRule="atLeast"/>
        <w:jc w:val="both"/>
        <w:rPr>
          <w:rFonts w:ascii="Arial" w:hAnsi="Arial" w:cs="Arial"/>
          <w:sz w:val="20"/>
        </w:rPr>
      </w:pPr>
      <w:hyperlink r:id="rId9" w:history="1">
        <w:r w:rsidR="006435F6" w:rsidRPr="003A45C7">
          <w:rPr>
            <w:rStyle w:val="a3"/>
            <w:sz w:val="20"/>
            <w:lang w:val="en-US" w:eastAsia="en-US"/>
          </w:rPr>
          <w:t>Orange</w:t>
        </w:r>
        <w:r w:rsidR="006435F6" w:rsidRPr="003A45C7">
          <w:rPr>
            <w:rStyle w:val="a3"/>
            <w:sz w:val="20"/>
            <w:lang w:eastAsia="en-US"/>
          </w:rPr>
          <w:t xml:space="preserve"> </w:t>
        </w:r>
        <w:r w:rsidR="006435F6" w:rsidRPr="003A45C7">
          <w:rPr>
            <w:rStyle w:val="a3"/>
            <w:sz w:val="20"/>
            <w:lang w:val="en-US" w:eastAsia="en-US"/>
          </w:rPr>
          <w:t>Business</w:t>
        </w:r>
        <w:r w:rsidR="006435F6" w:rsidRPr="003A45C7">
          <w:rPr>
            <w:rStyle w:val="a3"/>
            <w:sz w:val="20"/>
            <w:lang w:eastAsia="en-US"/>
          </w:rPr>
          <w:t xml:space="preserve"> </w:t>
        </w:r>
        <w:r w:rsidR="006435F6" w:rsidRPr="003A45C7">
          <w:rPr>
            <w:rStyle w:val="a3"/>
            <w:sz w:val="20"/>
            <w:lang w:val="en-US" w:eastAsia="en-US"/>
          </w:rPr>
          <w:t>Services</w:t>
        </w:r>
      </w:hyperlink>
      <w:r w:rsidR="00413F7F" w:rsidRPr="003A45C7">
        <w:rPr>
          <w:rStyle w:val="a3"/>
          <w:sz w:val="20"/>
          <w:lang w:eastAsia="en-US"/>
        </w:rPr>
        <w:t xml:space="preserve">, </w:t>
      </w:r>
      <w:r w:rsidR="00413F7F" w:rsidRPr="003A45C7">
        <w:rPr>
          <w:rFonts w:ascii="Arial" w:hAnsi="Arial" w:cs="Arial"/>
          <w:sz w:val="20"/>
        </w:rPr>
        <w:t xml:space="preserve">международный сервис-провайдер, </w:t>
      </w:r>
      <w:r w:rsidR="00276832">
        <w:rPr>
          <w:rFonts w:ascii="Arial" w:hAnsi="Arial" w:cs="Arial"/>
          <w:sz w:val="20"/>
        </w:rPr>
        <w:t xml:space="preserve">сообщает о завершении проекта внедрения мобильной платформы </w:t>
      </w:r>
      <w:r w:rsidR="00105F5C">
        <w:rPr>
          <w:rFonts w:ascii="Arial" w:hAnsi="Arial" w:cs="Arial"/>
          <w:sz w:val="20"/>
        </w:rPr>
        <w:t>отчетности</w:t>
      </w:r>
      <w:r w:rsidR="00070012">
        <w:rPr>
          <w:rFonts w:ascii="Arial" w:hAnsi="Arial" w:cs="Arial"/>
          <w:sz w:val="20"/>
        </w:rPr>
        <w:t xml:space="preserve"> в российском представительстве компании </w:t>
      </w:r>
      <w:r w:rsidR="00070012">
        <w:rPr>
          <w:rFonts w:ascii="Arial" w:hAnsi="Arial" w:cs="Arial"/>
          <w:sz w:val="20"/>
          <w:lang w:val="en-US"/>
        </w:rPr>
        <w:t>Clarins</w:t>
      </w:r>
      <w:r w:rsidR="00FC1FEB" w:rsidRPr="00FC1FEB">
        <w:rPr>
          <w:rFonts w:ascii="Arial" w:hAnsi="Arial" w:cs="Arial"/>
          <w:sz w:val="20"/>
        </w:rPr>
        <w:t xml:space="preserve"> </w:t>
      </w:r>
      <w:r w:rsidR="00FC1FEB">
        <w:rPr>
          <w:rFonts w:ascii="Arial" w:hAnsi="Arial" w:cs="Arial"/>
          <w:sz w:val="20"/>
          <w:lang w:val="en-US"/>
        </w:rPr>
        <w:t>Group</w:t>
      </w:r>
      <w:r w:rsidR="007079CE">
        <w:rPr>
          <w:rFonts w:ascii="Arial" w:hAnsi="Arial" w:cs="Arial"/>
          <w:sz w:val="20"/>
        </w:rPr>
        <w:t xml:space="preserve">, что позволило повысить </w:t>
      </w:r>
      <w:r w:rsidR="00A713A4">
        <w:rPr>
          <w:rFonts w:ascii="Arial" w:hAnsi="Arial" w:cs="Arial"/>
          <w:sz w:val="20"/>
        </w:rPr>
        <w:t xml:space="preserve">ежедневную </w:t>
      </w:r>
      <w:r w:rsidR="007079CE">
        <w:rPr>
          <w:rFonts w:ascii="Arial" w:hAnsi="Arial" w:cs="Arial"/>
          <w:sz w:val="20"/>
        </w:rPr>
        <w:t>продуктивность работы кон</w:t>
      </w:r>
      <w:r w:rsidR="00A713A4">
        <w:rPr>
          <w:rFonts w:ascii="Arial" w:hAnsi="Arial" w:cs="Arial"/>
          <w:sz w:val="20"/>
        </w:rPr>
        <w:t xml:space="preserve">сультантов компании на 23% наряду с их лояльностью </w:t>
      </w:r>
      <w:r w:rsidR="007079CE">
        <w:rPr>
          <w:rFonts w:ascii="Arial" w:hAnsi="Arial" w:cs="Arial"/>
          <w:sz w:val="20"/>
        </w:rPr>
        <w:t>к бренду.</w:t>
      </w:r>
    </w:p>
    <w:p w:rsidR="00C92EF3" w:rsidRDefault="00B6558E" w:rsidP="000811EF">
      <w:pPr>
        <w:spacing w:line="28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Консультанты </w:t>
      </w:r>
      <w:r>
        <w:rPr>
          <w:rFonts w:ascii="Arial" w:hAnsi="Arial" w:cs="Arial"/>
          <w:sz w:val="20"/>
          <w:lang w:val="en-US"/>
        </w:rPr>
        <w:t>Clarins</w:t>
      </w:r>
      <w:r w:rsidR="00FA6AA1">
        <w:rPr>
          <w:rFonts w:ascii="Arial" w:hAnsi="Arial" w:cs="Arial"/>
          <w:sz w:val="20"/>
        </w:rPr>
        <w:t xml:space="preserve"> </w:t>
      </w:r>
      <w:r w:rsidR="00F47DA5">
        <w:rPr>
          <w:rFonts w:ascii="Arial" w:hAnsi="Arial" w:cs="Arial"/>
          <w:sz w:val="20"/>
        </w:rPr>
        <w:t>из более чем 240 городов</w:t>
      </w:r>
      <w:r w:rsidR="00FA6AA1">
        <w:rPr>
          <w:rFonts w:ascii="Arial" w:hAnsi="Arial" w:cs="Arial"/>
          <w:sz w:val="20"/>
        </w:rPr>
        <w:t xml:space="preserve"> России</w:t>
      </w:r>
      <w:r w:rsidR="00C92EF3" w:rsidRPr="00C92EF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традиционно передавали отчеты</w:t>
      </w:r>
      <w:r w:rsidR="00C92EF3">
        <w:rPr>
          <w:rFonts w:ascii="Arial" w:hAnsi="Arial" w:cs="Arial"/>
          <w:sz w:val="20"/>
        </w:rPr>
        <w:t xml:space="preserve"> </w:t>
      </w:r>
      <w:r w:rsidR="001D37DD">
        <w:rPr>
          <w:rFonts w:ascii="Arial" w:hAnsi="Arial" w:cs="Arial"/>
          <w:sz w:val="20"/>
        </w:rPr>
        <w:t xml:space="preserve">из точек продаж </w:t>
      </w:r>
      <w:r w:rsidR="00C92EF3">
        <w:rPr>
          <w:rFonts w:ascii="Arial" w:hAnsi="Arial" w:cs="Arial"/>
          <w:sz w:val="20"/>
        </w:rPr>
        <w:t xml:space="preserve">при помощи </w:t>
      </w:r>
      <w:r w:rsidR="001D37DD">
        <w:rPr>
          <w:rFonts w:ascii="Arial" w:hAnsi="Arial" w:cs="Arial"/>
          <w:sz w:val="20"/>
          <w:lang w:val="en-US"/>
        </w:rPr>
        <w:t>IVR</w:t>
      </w:r>
      <w:r w:rsidR="00F47DA5">
        <w:rPr>
          <w:rFonts w:ascii="Arial" w:hAnsi="Arial" w:cs="Arial"/>
          <w:sz w:val="20"/>
        </w:rPr>
        <w:t>-</w:t>
      </w:r>
      <w:r w:rsidR="00C92EF3">
        <w:rPr>
          <w:rFonts w:ascii="Arial" w:hAnsi="Arial" w:cs="Arial"/>
          <w:sz w:val="20"/>
        </w:rPr>
        <w:t>сервиса</w:t>
      </w:r>
      <w:r w:rsidR="00276832">
        <w:rPr>
          <w:rFonts w:ascii="Arial" w:hAnsi="Arial" w:cs="Arial"/>
          <w:sz w:val="20"/>
        </w:rPr>
        <w:t xml:space="preserve"> </w:t>
      </w:r>
      <w:r w:rsidR="00836F75">
        <w:rPr>
          <w:rFonts w:ascii="Arial" w:hAnsi="Arial" w:cs="Arial"/>
          <w:sz w:val="20"/>
          <w:lang w:val="en-US"/>
        </w:rPr>
        <w:t>Orange</w:t>
      </w:r>
      <w:r w:rsidR="001D37DD" w:rsidRPr="00FB5BAE">
        <w:rPr>
          <w:rFonts w:ascii="Arial" w:hAnsi="Arial" w:cs="Arial"/>
          <w:sz w:val="20"/>
        </w:rPr>
        <w:t xml:space="preserve"> </w:t>
      </w:r>
      <w:r w:rsidR="001D37DD">
        <w:rPr>
          <w:rFonts w:ascii="Arial" w:hAnsi="Arial" w:cs="Arial"/>
          <w:sz w:val="20"/>
          <w:lang w:val="en-US"/>
        </w:rPr>
        <w:t>Business</w:t>
      </w:r>
      <w:r w:rsidR="001D37DD" w:rsidRPr="00FB5BAE">
        <w:rPr>
          <w:rFonts w:ascii="Arial" w:hAnsi="Arial" w:cs="Arial"/>
          <w:sz w:val="20"/>
        </w:rPr>
        <w:t xml:space="preserve"> </w:t>
      </w:r>
      <w:r w:rsidR="001D37DD">
        <w:rPr>
          <w:rFonts w:ascii="Arial" w:hAnsi="Arial" w:cs="Arial"/>
          <w:sz w:val="20"/>
          <w:lang w:val="en-US"/>
        </w:rPr>
        <w:t>Services</w:t>
      </w:r>
      <w:r w:rsidR="00836F75" w:rsidRPr="00836F75">
        <w:rPr>
          <w:rFonts w:ascii="Arial" w:hAnsi="Arial" w:cs="Arial"/>
          <w:sz w:val="20"/>
        </w:rPr>
        <w:t xml:space="preserve"> </w:t>
      </w:r>
      <w:r w:rsidR="00FA6AA1">
        <w:rPr>
          <w:rFonts w:ascii="Arial" w:hAnsi="Arial" w:cs="Arial"/>
          <w:sz w:val="20"/>
        </w:rPr>
        <w:t>в голосовом режиме</w:t>
      </w:r>
      <w:r w:rsidR="003D326E">
        <w:rPr>
          <w:rFonts w:ascii="Arial" w:hAnsi="Arial" w:cs="Arial"/>
          <w:sz w:val="20"/>
        </w:rPr>
        <w:t>. В 2015 году, проанализировав потребности заказчика,</w:t>
      </w:r>
      <w:r w:rsidR="00836F75" w:rsidRPr="00836F75">
        <w:rPr>
          <w:rFonts w:ascii="Arial" w:hAnsi="Arial" w:cs="Arial"/>
          <w:sz w:val="20"/>
        </w:rPr>
        <w:t xml:space="preserve"> </w:t>
      </w:r>
      <w:r w:rsidR="00836F75">
        <w:rPr>
          <w:rFonts w:ascii="Arial" w:hAnsi="Arial" w:cs="Arial"/>
          <w:sz w:val="20"/>
          <w:lang w:val="en-US"/>
        </w:rPr>
        <w:t>Orange</w:t>
      </w:r>
      <w:r w:rsidR="00836F75" w:rsidRPr="00836F75">
        <w:rPr>
          <w:rFonts w:ascii="Arial" w:hAnsi="Arial" w:cs="Arial"/>
          <w:sz w:val="20"/>
        </w:rPr>
        <w:t xml:space="preserve"> </w:t>
      </w:r>
      <w:r w:rsidR="003D326E">
        <w:rPr>
          <w:rFonts w:ascii="Arial" w:hAnsi="Arial" w:cs="Arial"/>
          <w:sz w:val="20"/>
        </w:rPr>
        <w:t>предложил</w:t>
      </w:r>
      <w:r w:rsidR="00836F75">
        <w:rPr>
          <w:rFonts w:ascii="Arial" w:hAnsi="Arial" w:cs="Arial"/>
          <w:sz w:val="20"/>
        </w:rPr>
        <w:t xml:space="preserve"> </w:t>
      </w:r>
      <w:r w:rsidR="00836F75">
        <w:rPr>
          <w:rFonts w:ascii="Arial" w:hAnsi="Arial" w:cs="Arial"/>
          <w:sz w:val="20"/>
          <w:lang w:val="en-US"/>
        </w:rPr>
        <w:t>Clarins</w:t>
      </w:r>
      <w:r w:rsidR="00836F75" w:rsidRPr="00836F75">
        <w:rPr>
          <w:rFonts w:ascii="Arial" w:hAnsi="Arial" w:cs="Arial"/>
          <w:sz w:val="20"/>
        </w:rPr>
        <w:t xml:space="preserve"> </w:t>
      </w:r>
      <w:r w:rsidR="00836F75">
        <w:rPr>
          <w:rFonts w:ascii="Arial" w:hAnsi="Arial" w:cs="Arial"/>
          <w:sz w:val="20"/>
        </w:rPr>
        <w:t>пе</w:t>
      </w:r>
      <w:r w:rsidR="003D326E">
        <w:rPr>
          <w:rFonts w:ascii="Arial" w:hAnsi="Arial" w:cs="Arial"/>
          <w:sz w:val="20"/>
        </w:rPr>
        <w:t>рейти на создание отчетов с помощью мобильного приложения</w:t>
      </w:r>
      <w:r w:rsidR="00836F75">
        <w:rPr>
          <w:rFonts w:ascii="Arial" w:hAnsi="Arial" w:cs="Arial"/>
          <w:sz w:val="20"/>
        </w:rPr>
        <w:t xml:space="preserve">, чтобы повысить </w:t>
      </w:r>
      <w:r w:rsidR="003D326E">
        <w:rPr>
          <w:rFonts w:ascii="Arial" w:hAnsi="Arial" w:cs="Arial"/>
          <w:sz w:val="20"/>
        </w:rPr>
        <w:t xml:space="preserve">эффективность работы </w:t>
      </w:r>
      <w:r w:rsidR="00B746DD">
        <w:rPr>
          <w:rFonts w:ascii="Arial" w:hAnsi="Arial" w:cs="Arial"/>
          <w:sz w:val="20"/>
        </w:rPr>
        <w:t>команды</w:t>
      </w:r>
      <w:r w:rsidR="00C92EF3">
        <w:rPr>
          <w:rFonts w:ascii="Arial" w:hAnsi="Arial" w:cs="Arial"/>
          <w:sz w:val="20"/>
        </w:rPr>
        <w:t xml:space="preserve">, отказавшись от передачи </w:t>
      </w:r>
      <w:r w:rsidR="00836F75">
        <w:rPr>
          <w:rFonts w:ascii="Arial" w:hAnsi="Arial" w:cs="Arial"/>
          <w:sz w:val="20"/>
        </w:rPr>
        <w:t>данных</w:t>
      </w:r>
      <w:r w:rsidR="00C92EF3">
        <w:rPr>
          <w:rFonts w:ascii="Arial" w:hAnsi="Arial" w:cs="Arial"/>
          <w:sz w:val="20"/>
        </w:rPr>
        <w:t xml:space="preserve"> по голосовым каналам связи. В результате</w:t>
      </w:r>
      <w:r w:rsidR="0096181A">
        <w:rPr>
          <w:rFonts w:ascii="Arial" w:hAnsi="Arial" w:cs="Arial"/>
          <w:sz w:val="20"/>
        </w:rPr>
        <w:t xml:space="preserve"> проекта сократилось</w:t>
      </w:r>
      <w:r w:rsidR="00C92EF3">
        <w:rPr>
          <w:rFonts w:ascii="Arial" w:hAnsi="Arial" w:cs="Arial"/>
          <w:sz w:val="20"/>
        </w:rPr>
        <w:t xml:space="preserve"> время</w:t>
      </w:r>
      <w:r w:rsidR="003D326E">
        <w:rPr>
          <w:rFonts w:ascii="Arial" w:hAnsi="Arial" w:cs="Arial"/>
          <w:sz w:val="20"/>
        </w:rPr>
        <w:t xml:space="preserve"> на подготовку и передачу отчетов</w:t>
      </w:r>
      <w:r w:rsidR="00C92EF3">
        <w:rPr>
          <w:rFonts w:ascii="Arial" w:hAnsi="Arial" w:cs="Arial"/>
          <w:sz w:val="20"/>
        </w:rPr>
        <w:t>, расходы на междугороднюю связь</w:t>
      </w:r>
      <w:r>
        <w:rPr>
          <w:rFonts w:ascii="Arial" w:hAnsi="Arial" w:cs="Arial"/>
          <w:sz w:val="20"/>
        </w:rPr>
        <w:t xml:space="preserve"> </w:t>
      </w:r>
      <w:r w:rsidR="00B746DD">
        <w:rPr>
          <w:rFonts w:ascii="Arial" w:hAnsi="Arial" w:cs="Arial"/>
          <w:sz w:val="20"/>
        </w:rPr>
        <w:t>уменьшились на</w:t>
      </w:r>
      <w:r>
        <w:rPr>
          <w:rFonts w:ascii="Arial" w:hAnsi="Arial" w:cs="Arial"/>
          <w:sz w:val="20"/>
        </w:rPr>
        <w:t xml:space="preserve"> 80%</w:t>
      </w:r>
      <w:r w:rsidR="00B746DD">
        <w:rPr>
          <w:rFonts w:ascii="Arial" w:hAnsi="Arial" w:cs="Arial"/>
          <w:sz w:val="20"/>
        </w:rPr>
        <w:t xml:space="preserve">, </w:t>
      </w:r>
      <w:r w:rsidR="003D326E">
        <w:rPr>
          <w:rFonts w:ascii="Arial" w:hAnsi="Arial" w:cs="Arial"/>
          <w:sz w:val="20"/>
        </w:rPr>
        <w:t>снизилась нагрузка на специалистов</w:t>
      </w:r>
      <w:r w:rsidR="00C92EF3">
        <w:rPr>
          <w:rFonts w:ascii="Arial" w:hAnsi="Arial" w:cs="Arial"/>
          <w:sz w:val="20"/>
        </w:rPr>
        <w:t xml:space="preserve"> службы </w:t>
      </w:r>
      <w:r w:rsidR="003D326E">
        <w:rPr>
          <w:rFonts w:ascii="Arial" w:hAnsi="Arial" w:cs="Arial"/>
          <w:sz w:val="20"/>
        </w:rPr>
        <w:t xml:space="preserve">технической </w:t>
      </w:r>
      <w:r w:rsidR="0096181A">
        <w:rPr>
          <w:rFonts w:ascii="Arial" w:hAnsi="Arial" w:cs="Arial"/>
          <w:sz w:val="20"/>
        </w:rPr>
        <w:t>поддержки, которые</w:t>
      </w:r>
      <w:r w:rsidR="00C92EF3">
        <w:rPr>
          <w:rFonts w:ascii="Arial" w:hAnsi="Arial" w:cs="Arial"/>
          <w:sz w:val="20"/>
        </w:rPr>
        <w:t xml:space="preserve"> </w:t>
      </w:r>
      <w:r w:rsidR="00070012">
        <w:rPr>
          <w:rFonts w:ascii="Arial" w:hAnsi="Arial" w:cs="Arial"/>
          <w:sz w:val="20"/>
        </w:rPr>
        <w:t xml:space="preserve">до этого </w:t>
      </w:r>
      <w:r w:rsidR="0096181A">
        <w:rPr>
          <w:rFonts w:ascii="Arial" w:hAnsi="Arial" w:cs="Arial"/>
          <w:sz w:val="20"/>
        </w:rPr>
        <w:t>вынуждены были</w:t>
      </w:r>
      <w:r w:rsidR="00C92EF3">
        <w:rPr>
          <w:rFonts w:ascii="Arial" w:hAnsi="Arial" w:cs="Arial"/>
          <w:sz w:val="20"/>
        </w:rPr>
        <w:t xml:space="preserve"> регулярно обрабатыват</w:t>
      </w:r>
      <w:r w:rsidR="00070012">
        <w:rPr>
          <w:rFonts w:ascii="Arial" w:hAnsi="Arial" w:cs="Arial"/>
          <w:sz w:val="20"/>
        </w:rPr>
        <w:t>ь запросы на исправление ошибок в голосовых отчетах.</w:t>
      </w:r>
    </w:p>
    <w:p w:rsidR="003D326E" w:rsidRDefault="00C92EF3" w:rsidP="000811EF">
      <w:pPr>
        <w:spacing w:line="28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Оформленный в корпоративном стиле </w:t>
      </w:r>
      <w:r w:rsidR="0096181A">
        <w:rPr>
          <w:rFonts w:ascii="Arial" w:hAnsi="Arial" w:cs="Arial"/>
          <w:sz w:val="20"/>
          <w:lang w:val="en-US"/>
        </w:rPr>
        <w:t>Clarins</w:t>
      </w:r>
      <w:r w:rsidR="00B746DD">
        <w:rPr>
          <w:rFonts w:ascii="Arial" w:hAnsi="Arial" w:cs="Arial"/>
          <w:sz w:val="20"/>
        </w:rPr>
        <w:t xml:space="preserve"> Group </w:t>
      </w:r>
      <w:r w:rsidR="0096181A" w:rsidRPr="0096181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интерфейс </w:t>
      </w:r>
      <w:r w:rsidR="00F47DA5">
        <w:rPr>
          <w:rFonts w:ascii="Arial" w:hAnsi="Arial" w:cs="Arial"/>
          <w:sz w:val="20"/>
        </w:rPr>
        <w:t xml:space="preserve">приложения </w:t>
      </w:r>
      <w:r>
        <w:rPr>
          <w:rFonts w:ascii="Arial" w:hAnsi="Arial" w:cs="Arial"/>
          <w:sz w:val="20"/>
        </w:rPr>
        <w:t>был адаптирован для работы на всех популярны</w:t>
      </w:r>
      <w:r w:rsidR="003D326E">
        <w:rPr>
          <w:rFonts w:ascii="Arial" w:hAnsi="Arial" w:cs="Arial"/>
          <w:sz w:val="20"/>
        </w:rPr>
        <w:t>х мобильных платформах</w:t>
      </w:r>
      <w:r w:rsidRPr="00840EEE">
        <w:rPr>
          <w:rFonts w:ascii="Arial" w:hAnsi="Arial" w:cs="Arial"/>
          <w:sz w:val="20"/>
        </w:rPr>
        <w:t xml:space="preserve">. </w:t>
      </w:r>
      <w:r w:rsidR="0063255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Б</w:t>
      </w:r>
      <w:r w:rsidR="00276832">
        <w:rPr>
          <w:rFonts w:ascii="Arial" w:hAnsi="Arial" w:cs="Arial"/>
          <w:sz w:val="20"/>
        </w:rPr>
        <w:t>езоп</w:t>
      </w:r>
      <w:r>
        <w:rPr>
          <w:rFonts w:ascii="Arial" w:hAnsi="Arial" w:cs="Arial"/>
          <w:sz w:val="20"/>
        </w:rPr>
        <w:t xml:space="preserve">асность </w:t>
      </w:r>
      <w:r w:rsidR="00632553">
        <w:rPr>
          <w:rFonts w:ascii="Arial" w:hAnsi="Arial" w:cs="Arial"/>
          <w:sz w:val="20"/>
        </w:rPr>
        <w:t xml:space="preserve">конфиденциальных данных, </w:t>
      </w:r>
      <w:r w:rsidR="00632553" w:rsidRPr="00632553">
        <w:rPr>
          <w:rFonts w:ascii="Arial" w:hAnsi="Arial" w:cs="Arial"/>
          <w:sz w:val="20"/>
        </w:rPr>
        <w:t xml:space="preserve">особенно в случае утери или кражи </w:t>
      </w:r>
      <w:r w:rsidR="00D264B8">
        <w:rPr>
          <w:rFonts w:ascii="Arial" w:hAnsi="Arial" w:cs="Arial"/>
          <w:sz w:val="20"/>
        </w:rPr>
        <w:t xml:space="preserve">мобильного </w:t>
      </w:r>
      <w:r w:rsidR="00632553" w:rsidRPr="00632553">
        <w:rPr>
          <w:rFonts w:ascii="Arial" w:hAnsi="Arial" w:cs="Arial"/>
          <w:sz w:val="20"/>
        </w:rPr>
        <w:t>устройства</w:t>
      </w:r>
      <w:r w:rsidR="00632553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были обеспечены за счет </w:t>
      </w:r>
      <w:r w:rsidR="00E05517">
        <w:rPr>
          <w:rFonts w:ascii="Arial" w:hAnsi="Arial" w:cs="Arial"/>
          <w:sz w:val="20"/>
        </w:rPr>
        <w:t xml:space="preserve">внедрения облачной  </w:t>
      </w:r>
      <w:r w:rsidR="00E05517">
        <w:rPr>
          <w:rFonts w:ascii="Arial" w:hAnsi="Arial" w:cs="Arial"/>
          <w:sz w:val="20"/>
          <w:lang w:val="en-US"/>
        </w:rPr>
        <w:t>EMM</w:t>
      </w:r>
      <w:r w:rsidR="00E05517" w:rsidRPr="00FB5BAE">
        <w:rPr>
          <w:rFonts w:ascii="Arial" w:hAnsi="Arial" w:cs="Arial"/>
          <w:sz w:val="20"/>
        </w:rPr>
        <w:t xml:space="preserve"> (</w:t>
      </w:r>
      <w:r w:rsidR="00E05517">
        <w:rPr>
          <w:rFonts w:ascii="Arial" w:hAnsi="Arial" w:cs="Arial"/>
          <w:sz w:val="20"/>
          <w:lang w:val="en-US"/>
        </w:rPr>
        <w:t>E</w:t>
      </w:r>
      <w:r w:rsidR="00E05517" w:rsidRPr="00E05517">
        <w:rPr>
          <w:rFonts w:ascii="Arial" w:hAnsi="Arial" w:cs="Arial"/>
          <w:sz w:val="20"/>
        </w:rPr>
        <w:t xml:space="preserve">nterprise </w:t>
      </w:r>
      <w:r w:rsidR="00E05517">
        <w:rPr>
          <w:rFonts w:ascii="Arial" w:hAnsi="Arial" w:cs="Arial"/>
          <w:sz w:val="20"/>
          <w:lang w:val="en-US"/>
        </w:rPr>
        <w:t>M</w:t>
      </w:r>
      <w:r w:rsidR="00E05517" w:rsidRPr="00E05517">
        <w:rPr>
          <w:rFonts w:ascii="Arial" w:hAnsi="Arial" w:cs="Arial"/>
          <w:sz w:val="20"/>
        </w:rPr>
        <w:t xml:space="preserve">obility </w:t>
      </w:r>
      <w:r w:rsidR="00E05517">
        <w:rPr>
          <w:rFonts w:ascii="Arial" w:hAnsi="Arial" w:cs="Arial"/>
          <w:sz w:val="20"/>
          <w:lang w:val="en-US"/>
        </w:rPr>
        <w:t>M</w:t>
      </w:r>
      <w:r w:rsidR="00E05517" w:rsidRPr="00E05517">
        <w:rPr>
          <w:rFonts w:ascii="Arial" w:hAnsi="Arial" w:cs="Arial"/>
          <w:sz w:val="20"/>
        </w:rPr>
        <w:t>anagement</w:t>
      </w:r>
      <w:r w:rsidR="00E05517" w:rsidRPr="00FB5BAE">
        <w:rPr>
          <w:rFonts w:ascii="Arial" w:hAnsi="Arial" w:cs="Arial"/>
          <w:sz w:val="20"/>
        </w:rPr>
        <w:t xml:space="preserve">)  </w:t>
      </w:r>
      <w:r w:rsidR="00E05517">
        <w:rPr>
          <w:rFonts w:ascii="Arial" w:hAnsi="Arial" w:cs="Arial"/>
          <w:sz w:val="20"/>
        </w:rPr>
        <w:t xml:space="preserve">платформы от </w:t>
      </w:r>
      <w:r w:rsidR="00E05517">
        <w:rPr>
          <w:rFonts w:ascii="Arial" w:hAnsi="Arial" w:cs="Arial"/>
          <w:sz w:val="20"/>
          <w:lang w:val="en-US"/>
        </w:rPr>
        <w:t>Orange</w:t>
      </w:r>
      <w:r w:rsidR="00E05517" w:rsidRPr="00FB5BAE">
        <w:rPr>
          <w:rFonts w:ascii="Arial" w:hAnsi="Arial" w:cs="Arial"/>
          <w:sz w:val="20"/>
        </w:rPr>
        <w:t xml:space="preserve"> </w:t>
      </w:r>
      <w:r w:rsidR="00E05517">
        <w:rPr>
          <w:rFonts w:ascii="Arial" w:hAnsi="Arial" w:cs="Arial"/>
          <w:sz w:val="20"/>
          <w:lang w:val="en-US"/>
        </w:rPr>
        <w:t>Buisness</w:t>
      </w:r>
      <w:r w:rsidR="00E05517" w:rsidRPr="00FB5BAE">
        <w:rPr>
          <w:rFonts w:ascii="Arial" w:hAnsi="Arial" w:cs="Arial"/>
          <w:sz w:val="20"/>
        </w:rPr>
        <w:t xml:space="preserve"> </w:t>
      </w:r>
      <w:r w:rsidR="00E05517">
        <w:rPr>
          <w:rFonts w:ascii="Arial" w:hAnsi="Arial" w:cs="Arial"/>
          <w:sz w:val="20"/>
          <w:lang w:val="en-US"/>
        </w:rPr>
        <w:t>Services</w:t>
      </w:r>
      <w:r w:rsidR="00FB5BAE">
        <w:rPr>
          <w:rFonts w:ascii="Arial" w:hAnsi="Arial" w:cs="Arial"/>
          <w:sz w:val="20"/>
        </w:rPr>
        <w:t xml:space="preserve"> </w:t>
      </w:r>
      <w:r w:rsidR="00FB5BAE" w:rsidRPr="00FB5BAE">
        <w:t xml:space="preserve">— </w:t>
      </w:r>
      <w:r w:rsidR="00E05517" w:rsidRPr="00E05517">
        <w:rPr>
          <w:rFonts w:ascii="Arial" w:hAnsi="Arial" w:cs="Arial"/>
          <w:sz w:val="20"/>
        </w:rPr>
        <w:t>Device Management Premium</w:t>
      </w:r>
      <w:r w:rsidR="00956D0A">
        <w:rPr>
          <w:rFonts w:ascii="Arial" w:hAnsi="Arial" w:cs="Arial"/>
          <w:sz w:val="20"/>
        </w:rPr>
        <w:t>,</w:t>
      </w:r>
      <w:r w:rsidR="00956D0A" w:rsidRPr="00956D0A">
        <w:t xml:space="preserve"> </w:t>
      </w:r>
      <w:r w:rsidR="00956D0A" w:rsidRPr="00956D0A">
        <w:rPr>
          <w:rFonts w:ascii="Arial" w:hAnsi="Arial" w:cs="Arial"/>
          <w:sz w:val="20"/>
        </w:rPr>
        <w:t>базирующееся  на  платформе</w:t>
      </w:r>
      <w:r w:rsidR="00956D0A" w:rsidRPr="00FB5BAE">
        <w:rPr>
          <w:rFonts w:ascii="Arial" w:hAnsi="Arial" w:cs="Arial"/>
          <w:sz w:val="20"/>
        </w:rPr>
        <w:t xml:space="preserve"> </w:t>
      </w:r>
      <w:r w:rsidR="00956D0A">
        <w:rPr>
          <w:rFonts w:ascii="Arial" w:hAnsi="Arial" w:cs="Arial"/>
          <w:sz w:val="20"/>
          <w:lang w:val="en-US"/>
        </w:rPr>
        <w:t>MobileIron</w:t>
      </w:r>
      <w:r w:rsidR="00E05517">
        <w:rPr>
          <w:rFonts w:ascii="Arial" w:hAnsi="Arial" w:cs="Arial"/>
          <w:sz w:val="20"/>
        </w:rPr>
        <w:t xml:space="preserve">.  </w:t>
      </w:r>
      <w:r w:rsidR="00632553">
        <w:rPr>
          <w:rFonts w:ascii="Arial" w:hAnsi="Arial" w:cs="Arial"/>
          <w:sz w:val="20"/>
        </w:rPr>
        <w:t xml:space="preserve">Решение позволило  разделить память </w:t>
      </w:r>
      <w:r w:rsidR="00276832">
        <w:rPr>
          <w:rFonts w:ascii="Arial" w:hAnsi="Arial" w:cs="Arial"/>
          <w:sz w:val="20"/>
        </w:rPr>
        <w:t xml:space="preserve">каждого смартфона </w:t>
      </w:r>
      <w:r w:rsidR="00FB5BAE">
        <w:rPr>
          <w:rFonts w:ascii="Arial" w:hAnsi="Arial" w:cs="Arial"/>
          <w:sz w:val="20"/>
        </w:rPr>
        <w:t xml:space="preserve">на два сегмента </w:t>
      </w:r>
      <w:r w:rsidR="00276832">
        <w:rPr>
          <w:rFonts w:ascii="Arial" w:hAnsi="Arial" w:cs="Arial"/>
          <w:sz w:val="20"/>
        </w:rPr>
        <w:t xml:space="preserve"> </w:t>
      </w:r>
      <w:r w:rsidR="00FB5BAE" w:rsidRPr="00FB5BAE">
        <w:rPr>
          <w:rFonts w:ascii="Arial" w:hAnsi="Arial" w:cs="Arial"/>
          <w:sz w:val="20"/>
        </w:rPr>
        <w:t xml:space="preserve">— </w:t>
      </w:r>
      <w:r w:rsidR="00276832">
        <w:rPr>
          <w:rFonts w:ascii="Arial" w:hAnsi="Arial" w:cs="Arial"/>
          <w:sz w:val="20"/>
        </w:rPr>
        <w:t>для корпоративных приложений и  персональных. В результате вся работа с отчетностью ведется в изолированном инфор</w:t>
      </w:r>
      <w:r w:rsidR="003D326E">
        <w:rPr>
          <w:rFonts w:ascii="Arial" w:hAnsi="Arial" w:cs="Arial"/>
          <w:sz w:val="20"/>
        </w:rPr>
        <w:t>мационном пространстве, и корпоративные</w:t>
      </w:r>
      <w:r w:rsidR="00276832">
        <w:rPr>
          <w:rFonts w:ascii="Arial" w:hAnsi="Arial" w:cs="Arial"/>
          <w:sz w:val="20"/>
        </w:rPr>
        <w:t xml:space="preserve"> данные никогда не пересекаются с частными приложениями и </w:t>
      </w:r>
      <w:r w:rsidR="00836F75">
        <w:rPr>
          <w:rFonts w:ascii="Arial" w:hAnsi="Arial" w:cs="Arial"/>
          <w:sz w:val="20"/>
        </w:rPr>
        <w:t>личной информацией</w:t>
      </w:r>
      <w:r w:rsidR="00276832">
        <w:rPr>
          <w:rFonts w:ascii="Arial" w:hAnsi="Arial" w:cs="Arial"/>
          <w:sz w:val="20"/>
        </w:rPr>
        <w:t xml:space="preserve"> сотрудников.</w:t>
      </w:r>
    </w:p>
    <w:p w:rsidR="00DD6D63" w:rsidRDefault="003D326E" w:rsidP="000811EF">
      <w:pPr>
        <w:spacing w:line="28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 рамках проекта</w:t>
      </w:r>
      <w:r w:rsidR="00C92EF3" w:rsidRPr="00DD6D63">
        <w:rPr>
          <w:rFonts w:ascii="Arial" w:hAnsi="Arial" w:cs="Arial"/>
          <w:sz w:val="20"/>
        </w:rPr>
        <w:t xml:space="preserve"> </w:t>
      </w:r>
      <w:r w:rsidR="00836F75">
        <w:rPr>
          <w:rFonts w:ascii="Arial" w:hAnsi="Arial" w:cs="Arial"/>
          <w:sz w:val="20"/>
        </w:rPr>
        <w:t>специалисты</w:t>
      </w:r>
      <w:r w:rsidR="00C92EF3" w:rsidRPr="00DD6D63">
        <w:rPr>
          <w:rFonts w:ascii="Arial" w:hAnsi="Arial" w:cs="Arial"/>
          <w:sz w:val="20"/>
        </w:rPr>
        <w:t xml:space="preserve"> Orange </w:t>
      </w:r>
      <w:r w:rsidR="00836F75">
        <w:rPr>
          <w:rFonts w:ascii="Arial" w:hAnsi="Arial" w:cs="Arial"/>
          <w:sz w:val="20"/>
        </w:rPr>
        <w:t>подключили</w:t>
      </w:r>
      <w:r w:rsidR="00276832" w:rsidRPr="00DD6D63">
        <w:rPr>
          <w:rFonts w:ascii="Arial" w:hAnsi="Arial" w:cs="Arial"/>
          <w:sz w:val="20"/>
        </w:rPr>
        <w:t xml:space="preserve"> сервис геолокации</w:t>
      </w:r>
      <w:r w:rsidR="00C92EF3" w:rsidRPr="00DD6D63">
        <w:rPr>
          <w:rFonts w:ascii="Arial" w:hAnsi="Arial" w:cs="Arial"/>
          <w:sz w:val="20"/>
        </w:rPr>
        <w:t xml:space="preserve">, который </w:t>
      </w:r>
      <w:r w:rsidR="00836F75">
        <w:rPr>
          <w:rFonts w:ascii="Arial" w:hAnsi="Arial" w:cs="Arial"/>
          <w:sz w:val="20"/>
        </w:rPr>
        <w:t>отправляет</w:t>
      </w:r>
      <w:r w:rsidR="00276832" w:rsidRPr="00DD6D63">
        <w:rPr>
          <w:rFonts w:ascii="Arial" w:hAnsi="Arial" w:cs="Arial"/>
          <w:sz w:val="20"/>
        </w:rPr>
        <w:t xml:space="preserve"> вместе с отчетом данные о </w:t>
      </w:r>
      <w:r w:rsidR="00836F75">
        <w:rPr>
          <w:rFonts w:ascii="Arial" w:hAnsi="Arial" w:cs="Arial"/>
          <w:sz w:val="20"/>
        </w:rPr>
        <w:t xml:space="preserve">местоположении </w:t>
      </w:r>
      <w:r w:rsidR="00276832" w:rsidRPr="00DD6D63">
        <w:rPr>
          <w:rFonts w:ascii="Arial" w:hAnsi="Arial" w:cs="Arial"/>
          <w:sz w:val="20"/>
        </w:rPr>
        <w:t>сотрудник</w:t>
      </w:r>
      <w:r w:rsidR="00836F75">
        <w:rPr>
          <w:rFonts w:ascii="Arial" w:hAnsi="Arial" w:cs="Arial"/>
          <w:sz w:val="20"/>
        </w:rPr>
        <w:t>ов</w:t>
      </w:r>
      <w:r w:rsidR="00E05517">
        <w:rPr>
          <w:rFonts w:ascii="Arial" w:hAnsi="Arial" w:cs="Arial"/>
          <w:sz w:val="20"/>
        </w:rPr>
        <w:t>. Т</w:t>
      </w:r>
      <w:r w:rsidR="00C92EF3" w:rsidRPr="00DD6D63">
        <w:rPr>
          <w:rFonts w:ascii="Arial" w:hAnsi="Arial" w:cs="Arial"/>
          <w:sz w:val="20"/>
        </w:rPr>
        <w:t>акже</w:t>
      </w:r>
      <w:r w:rsidR="00836F75">
        <w:rPr>
          <w:rFonts w:ascii="Arial" w:hAnsi="Arial" w:cs="Arial"/>
          <w:sz w:val="20"/>
        </w:rPr>
        <w:t xml:space="preserve"> была реализована</w:t>
      </w:r>
      <w:r w:rsidR="00C92EF3" w:rsidRPr="00DD6D63">
        <w:rPr>
          <w:rFonts w:ascii="Arial" w:hAnsi="Arial" w:cs="Arial"/>
          <w:sz w:val="20"/>
        </w:rPr>
        <w:t xml:space="preserve"> возможность</w:t>
      </w:r>
      <w:r w:rsidR="00B6558E" w:rsidRPr="00B6558E">
        <w:rPr>
          <w:rFonts w:ascii="Arial" w:hAnsi="Arial" w:cs="Arial"/>
          <w:sz w:val="20"/>
        </w:rPr>
        <w:t xml:space="preserve"> для </w:t>
      </w:r>
      <w:r w:rsidR="00FC1FEB" w:rsidRPr="00FC1FEB">
        <w:rPr>
          <w:rFonts w:ascii="Arial" w:hAnsi="Arial" w:cs="Arial"/>
          <w:sz w:val="20"/>
        </w:rPr>
        <w:t xml:space="preserve">региональных представителей </w:t>
      </w:r>
      <w:r w:rsidR="00FC1FEB" w:rsidRPr="00B6558E">
        <w:rPr>
          <w:rFonts w:ascii="Arial" w:hAnsi="Arial" w:cs="Arial"/>
          <w:sz w:val="20"/>
        </w:rPr>
        <w:t>компании</w:t>
      </w:r>
      <w:r w:rsidR="00C92EF3" w:rsidRPr="00DD6D63">
        <w:rPr>
          <w:rFonts w:ascii="Arial" w:hAnsi="Arial" w:cs="Arial"/>
          <w:sz w:val="20"/>
        </w:rPr>
        <w:t xml:space="preserve"> прикреплять к отчетам фотографии </w:t>
      </w:r>
      <w:r w:rsidR="00FC1FEB">
        <w:rPr>
          <w:rFonts w:ascii="Arial" w:hAnsi="Arial" w:cs="Arial"/>
          <w:sz w:val="20"/>
        </w:rPr>
        <w:t>из магазинов в режиме реального времени.</w:t>
      </w:r>
    </w:p>
    <w:p w:rsidR="00DD6D63" w:rsidRPr="00F60F70" w:rsidRDefault="00276832" w:rsidP="000811EF">
      <w:pPr>
        <w:spacing w:line="280" w:lineRule="atLeast"/>
        <w:jc w:val="both"/>
        <w:rPr>
          <w:rFonts w:ascii="Arial" w:hAnsi="Arial" w:cs="Arial"/>
          <w:sz w:val="20"/>
        </w:rPr>
      </w:pPr>
      <w:r w:rsidRPr="00DD6D63">
        <w:rPr>
          <w:rFonts w:ascii="Arial" w:hAnsi="Arial" w:cs="Arial"/>
          <w:sz w:val="20"/>
        </w:rPr>
        <w:t>«</w:t>
      </w:r>
      <w:r w:rsidR="0096181A">
        <w:rPr>
          <w:rFonts w:ascii="Arial" w:hAnsi="Arial" w:cs="Arial"/>
          <w:sz w:val="20"/>
        </w:rPr>
        <w:t>Мы следуем вызовам времени</w:t>
      </w:r>
      <w:r w:rsidR="00F60F70">
        <w:rPr>
          <w:rFonts w:ascii="Arial" w:hAnsi="Arial" w:cs="Arial"/>
          <w:sz w:val="20"/>
        </w:rPr>
        <w:t>, и сотрудничество с глобальным лидером</w:t>
      </w:r>
      <w:r w:rsidR="0096181A">
        <w:rPr>
          <w:rFonts w:ascii="Arial" w:hAnsi="Arial" w:cs="Arial"/>
          <w:sz w:val="20"/>
        </w:rPr>
        <w:t xml:space="preserve"> </w:t>
      </w:r>
      <w:r w:rsidR="0096181A">
        <w:rPr>
          <w:rFonts w:ascii="Arial" w:hAnsi="Arial" w:cs="Arial"/>
          <w:sz w:val="20"/>
          <w:lang w:val="en-US"/>
        </w:rPr>
        <w:t>Orange</w:t>
      </w:r>
      <w:r w:rsidR="00F47DA5" w:rsidRPr="00F47DA5">
        <w:rPr>
          <w:rFonts w:ascii="Arial" w:hAnsi="Arial" w:cs="Arial"/>
          <w:sz w:val="20"/>
        </w:rPr>
        <w:t xml:space="preserve"> </w:t>
      </w:r>
      <w:r w:rsidR="00F47DA5">
        <w:rPr>
          <w:rFonts w:ascii="Arial" w:hAnsi="Arial" w:cs="Arial"/>
          <w:sz w:val="20"/>
          <w:lang w:val="en-US"/>
        </w:rPr>
        <w:t>Business</w:t>
      </w:r>
      <w:r w:rsidR="00F47DA5" w:rsidRPr="00F47DA5">
        <w:rPr>
          <w:rFonts w:ascii="Arial" w:hAnsi="Arial" w:cs="Arial"/>
          <w:sz w:val="20"/>
        </w:rPr>
        <w:t xml:space="preserve"> </w:t>
      </w:r>
      <w:r w:rsidR="00F47DA5">
        <w:rPr>
          <w:rFonts w:ascii="Arial" w:hAnsi="Arial" w:cs="Arial"/>
          <w:sz w:val="20"/>
          <w:lang w:val="en-US"/>
        </w:rPr>
        <w:t>Services</w:t>
      </w:r>
      <w:r w:rsidR="0096181A" w:rsidRPr="0096181A">
        <w:rPr>
          <w:rFonts w:ascii="Arial" w:hAnsi="Arial" w:cs="Arial"/>
          <w:sz w:val="20"/>
        </w:rPr>
        <w:t xml:space="preserve"> </w:t>
      </w:r>
      <w:r w:rsidR="0096181A">
        <w:rPr>
          <w:rFonts w:ascii="Arial" w:hAnsi="Arial" w:cs="Arial"/>
          <w:sz w:val="20"/>
        </w:rPr>
        <w:t xml:space="preserve">помогает нам осваивать новые рубежи цифровой трансформации. </w:t>
      </w:r>
      <w:r w:rsidR="007079CE">
        <w:rPr>
          <w:rFonts w:ascii="Arial" w:hAnsi="Arial" w:cs="Arial"/>
          <w:sz w:val="20"/>
        </w:rPr>
        <w:t xml:space="preserve">В </w:t>
      </w:r>
      <w:r w:rsidR="00956D0A">
        <w:rPr>
          <w:rFonts w:ascii="Arial" w:hAnsi="Arial" w:cs="Arial"/>
          <w:sz w:val="20"/>
        </w:rPr>
        <w:t xml:space="preserve">наших </w:t>
      </w:r>
      <w:r w:rsidR="007079CE">
        <w:rPr>
          <w:rFonts w:ascii="Arial" w:hAnsi="Arial" w:cs="Arial"/>
          <w:sz w:val="20"/>
        </w:rPr>
        <w:t xml:space="preserve">дальнейших </w:t>
      </w:r>
      <w:r w:rsidR="006A68BB">
        <w:rPr>
          <w:rFonts w:ascii="Arial" w:hAnsi="Arial" w:cs="Arial"/>
          <w:sz w:val="20"/>
        </w:rPr>
        <w:t>планах</w:t>
      </w:r>
      <w:r w:rsidR="007079CE">
        <w:rPr>
          <w:rFonts w:ascii="Arial" w:hAnsi="Arial" w:cs="Arial"/>
          <w:sz w:val="20"/>
        </w:rPr>
        <w:t xml:space="preserve"> расширение функциональности </w:t>
      </w:r>
      <w:r w:rsidR="00E05517">
        <w:rPr>
          <w:rFonts w:ascii="Arial" w:hAnsi="Arial" w:cs="Arial"/>
          <w:sz w:val="20"/>
        </w:rPr>
        <w:t xml:space="preserve">разработанного </w:t>
      </w:r>
      <w:r w:rsidR="00E05517">
        <w:rPr>
          <w:rFonts w:ascii="Arial" w:hAnsi="Arial" w:cs="Arial"/>
          <w:sz w:val="20"/>
          <w:lang w:val="en-US"/>
        </w:rPr>
        <w:t>Orange</w:t>
      </w:r>
      <w:r w:rsidR="00E05517" w:rsidRPr="00FB5BAE">
        <w:rPr>
          <w:rFonts w:ascii="Arial" w:hAnsi="Arial" w:cs="Arial"/>
          <w:sz w:val="20"/>
        </w:rPr>
        <w:t xml:space="preserve"> </w:t>
      </w:r>
      <w:r w:rsidR="007079CE">
        <w:rPr>
          <w:rFonts w:ascii="Arial" w:hAnsi="Arial" w:cs="Arial"/>
          <w:sz w:val="20"/>
        </w:rPr>
        <w:t>приложения</w:t>
      </w:r>
      <w:r w:rsidR="00E05517">
        <w:rPr>
          <w:rFonts w:ascii="Arial" w:hAnsi="Arial" w:cs="Arial"/>
          <w:sz w:val="20"/>
        </w:rPr>
        <w:t>: мы хотим сделать</w:t>
      </w:r>
      <w:r w:rsidR="007079CE">
        <w:rPr>
          <w:rFonts w:ascii="Arial" w:hAnsi="Arial" w:cs="Arial"/>
          <w:sz w:val="20"/>
        </w:rPr>
        <w:t xml:space="preserve"> удобный календарь для консультантов и расчет системы бонусов </w:t>
      </w:r>
      <w:r w:rsidR="006A68BB">
        <w:rPr>
          <w:rFonts w:ascii="Arial" w:hAnsi="Arial" w:cs="Arial"/>
          <w:sz w:val="20"/>
        </w:rPr>
        <w:t>в режиме реального времени</w:t>
      </w:r>
      <w:r w:rsidR="00FB5BAE">
        <w:rPr>
          <w:rFonts w:ascii="Arial" w:hAnsi="Arial" w:cs="Arial"/>
          <w:sz w:val="20"/>
        </w:rPr>
        <w:t>»,</w:t>
      </w:r>
      <w:r w:rsidR="00FB5BAE" w:rsidRPr="00FB5BAE">
        <w:t xml:space="preserve"> </w:t>
      </w:r>
      <w:r w:rsidR="00FB5BAE" w:rsidRPr="00FB5BAE">
        <w:rPr>
          <w:rFonts w:ascii="Arial" w:hAnsi="Arial" w:cs="Arial"/>
          <w:sz w:val="20"/>
        </w:rPr>
        <w:t>—</w:t>
      </w:r>
      <w:r w:rsidR="00FB5BAE">
        <w:rPr>
          <w:rFonts w:ascii="Arial" w:hAnsi="Arial" w:cs="Arial"/>
          <w:sz w:val="20"/>
        </w:rPr>
        <w:t xml:space="preserve"> </w:t>
      </w:r>
      <w:r w:rsidR="00DD6D63">
        <w:rPr>
          <w:rFonts w:ascii="Arial" w:hAnsi="Arial" w:cs="Arial"/>
          <w:sz w:val="20"/>
        </w:rPr>
        <w:t xml:space="preserve">  </w:t>
      </w:r>
      <w:r w:rsidR="00F60F70">
        <w:rPr>
          <w:rFonts w:ascii="Arial" w:hAnsi="Arial" w:cs="Arial"/>
          <w:sz w:val="20"/>
        </w:rPr>
        <w:t>комментирует Татьяна Круглова, коммерческий директор</w:t>
      </w:r>
      <w:r w:rsidR="00E05517">
        <w:rPr>
          <w:rFonts w:ascii="Arial" w:hAnsi="Arial" w:cs="Arial"/>
          <w:sz w:val="20"/>
        </w:rPr>
        <w:t>,</w:t>
      </w:r>
      <w:r w:rsidR="00F60F70">
        <w:rPr>
          <w:rFonts w:ascii="Arial" w:hAnsi="Arial" w:cs="Arial"/>
          <w:sz w:val="20"/>
        </w:rPr>
        <w:t xml:space="preserve"> </w:t>
      </w:r>
      <w:r w:rsidR="00F60F70">
        <w:rPr>
          <w:rFonts w:ascii="Arial" w:hAnsi="Arial" w:cs="Arial"/>
          <w:sz w:val="20"/>
          <w:lang w:val="en-US"/>
        </w:rPr>
        <w:t>Clarins</w:t>
      </w:r>
      <w:r w:rsidR="00F60F70" w:rsidRPr="00F60F70">
        <w:rPr>
          <w:rFonts w:ascii="Arial" w:hAnsi="Arial" w:cs="Arial"/>
          <w:sz w:val="20"/>
        </w:rPr>
        <w:t>.</w:t>
      </w:r>
    </w:p>
    <w:p w:rsidR="006435F6" w:rsidRPr="00E91A65" w:rsidRDefault="006435F6" w:rsidP="000811EF">
      <w:pPr>
        <w:spacing w:line="280" w:lineRule="atLeast"/>
        <w:jc w:val="both"/>
        <w:rPr>
          <w:rFonts w:ascii="Arial" w:hAnsi="Arial" w:cs="Arial"/>
          <w:sz w:val="20"/>
          <w:lang w:eastAsia="en-US"/>
        </w:rPr>
      </w:pPr>
      <w:r w:rsidRPr="003A45C7">
        <w:rPr>
          <w:rFonts w:ascii="Arial" w:hAnsi="Arial" w:cs="Arial"/>
          <w:sz w:val="20"/>
          <w:lang w:eastAsia="en-US"/>
        </w:rPr>
        <w:t>«</w:t>
      </w:r>
      <w:r w:rsidR="006A68BB">
        <w:rPr>
          <w:rFonts w:ascii="Arial" w:hAnsi="Arial" w:cs="Arial"/>
          <w:sz w:val="20"/>
          <w:lang w:val="en-US" w:eastAsia="en-US"/>
        </w:rPr>
        <w:t>C</w:t>
      </w:r>
      <w:r w:rsidR="00B6558E">
        <w:rPr>
          <w:rFonts w:ascii="Arial" w:hAnsi="Arial" w:cs="Arial"/>
          <w:sz w:val="20"/>
          <w:lang w:eastAsia="en-US"/>
        </w:rPr>
        <w:t xml:space="preserve">тратегия </w:t>
      </w:r>
      <w:r w:rsidR="006A68BB">
        <w:rPr>
          <w:rFonts w:ascii="Arial" w:hAnsi="Arial" w:cs="Arial"/>
          <w:sz w:val="20"/>
          <w:lang w:val="en-US" w:eastAsia="en-US"/>
        </w:rPr>
        <w:t>Orange</w:t>
      </w:r>
      <w:r w:rsidR="006A68BB" w:rsidRPr="006A68BB">
        <w:rPr>
          <w:rFonts w:ascii="Arial" w:hAnsi="Arial" w:cs="Arial"/>
          <w:sz w:val="20"/>
          <w:lang w:eastAsia="en-US"/>
        </w:rPr>
        <w:t xml:space="preserve"> </w:t>
      </w:r>
      <w:r w:rsidR="00FB5BAE" w:rsidRPr="00FB5BAE">
        <w:rPr>
          <w:rFonts w:ascii="Arial" w:hAnsi="Arial" w:cs="Arial"/>
          <w:sz w:val="20"/>
          <w:lang w:eastAsia="en-US"/>
        </w:rPr>
        <w:t xml:space="preserve">— </w:t>
      </w:r>
      <w:r w:rsidR="00B6558E">
        <w:rPr>
          <w:rFonts w:ascii="Arial" w:hAnsi="Arial" w:cs="Arial"/>
          <w:sz w:val="20"/>
          <w:lang w:eastAsia="en-US"/>
        </w:rPr>
        <w:t xml:space="preserve">стать надежным партнером компаний в </w:t>
      </w:r>
      <w:r w:rsidR="00E05517">
        <w:rPr>
          <w:rFonts w:ascii="Arial" w:hAnsi="Arial" w:cs="Arial"/>
          <w:sz w:val="20"/>
          <w:lang w:eastAsia="en-US"/>
        </w:rPr>
        <w:t xml:space="preserve"> </w:t>
      </w:r>
      <w:r w:rsidR="00B6558E">
        <w:rPr>
          <w:rFonts w:ascii="Arial" w:hAnsi="Arial" w:cs="Arial"/>
          <w:sz w:val="20"/>
          <w:lang w:eastAsia="en-US"/>
        </w:rPr>
        <w:t>цифровой трансформации</w:t>
      </w:r>
      <w:r w:rsidR="00E05517">
        <w:rPr>
          <w:rFonts w:ascii="Arial" w:hAnsi="Arial" w:cs="Arial"/>
          <w:sz w:val="20"/>
          <w:lang w:eastAsia="en-US"/>
        </w:rPr>
        <w:t xml:space="preserve"> их бизнеса</w:t>
      </w:r>
      <w:r w:rsidR="00956D0A">
        <w:rPr>
          <w:rFonts w:ascii="Arial" w:hAnsi="Arial" w:cs="Arial"/>
          <w:sz w:val="20"/>
          <w:lang w:eastAsia="en-US"/>
        </w:rPr>
        <w:t>, и  развитие направления управляемых мобильных сервисов является для нас одним из пяти ключевых   приоритетов</w:t>
      </w:r>
      <w:r w:rsidR="00B6558E">
        <w:rPr>
          <w:rFonts w:ascii="Arial" w:hAnsi="Arial" w:cs="Arial"/>
          <w:sz w:val="20"/>
          <w:lang w:eastAsia="en-US"/>
        </w:rPr>
        <w:t>.</w:t>
      </w:r>
      <w:r w:rsidR="00956D0A">
        <w:rPr>
          <w:rFonts w:ascii="Arial" w:hAnsi="Arial" w:cs="Arial"/>
          <w:sz w:val="20"/>
          <w:lang w:eastAsia="en-US"/>
        </w:rPr>
        <w:t xml:space="preserve"> </w:t>
      </w:r>
      <w:r w:rsidR="00B6558E">
        <w:rPr>
          <w:rFonts w:ascii="Arial" w:hAnsi="Arial" w:cs="Arial"/>
          <w:sz w:val="20"/>
          <w:lang w:eastAsia="en-US"/>
        </w:rPr>
        <w:t xml:space="preserve"> </w:t>
      </w:r>
      <w:r w:rsidR="006A68BB" w:rsidRPr="006A68BB">
        <w:rPr>
          <w:rFonts w:ascii="Arial" w:hAnsi="Arial" w:cs="Arial"/>
          <w:sz w:val="20"/>
          <w:lang w:eastAsia="en-US"/>
        </w:rPr>
        <w:t>Нам</w:t>
      </w:r>
      <w:r w:rsidR="00B6558E">
        <w:rPr>
          <w:rFonts w:ascii="Arial" w:hAnsi="Arial" w:cs="Arial"/>
          <w:sz w:val="20"/>
          <w:lang w:eastAsia="en-US"/>
        </w:rPr>
        <w:t xml:space="preserve"> удалось реализовать ряд крупных проектов для наших заказчиков в сфере управл</w:t>
      </w:r>
      <w:r w:rsidR="00956D0A">
        <w:rPr>
          <w:rFonts w:ascii="Arial" w:hAnsi="Arial" w:cs="Arial"/>
          <w:sz w:val="20"/>
          <w:lang w:eastAsia="en-US"/>
        </w:rPr>
        <w:t xml:space="preserve">ения </w:t>
      </w:r>
      <w:r w:rsidR="00B6558E">
        <w:rPr>
          <w:rFonts w:ascii="Arial" w:hAnsi="Arial" w:cs="Arial"/>
          <w:sz w:val="20"/>
          <w:lang w:eastAsia="en-US"/>
        </w:rPr>
        <w:t xml:space="preserve"> мобильност</w:t>
      </w:r>
      <w:r w:rsidR="00956D0A">
        <w:rPr>
          <w:rFonts w:ascii="Arial" w:hAnsi="Arial" w:cs="Arial"/>
          <w:sz w:val="20"/>
          <w:lang w:eastAsia="en-US"/>
        </w:rPr>
        <w:t>ью</w:t>
      </w:r>
      <w:r w:rsidR="00B6558E">
        <w:rPr>
          <w:rFonts w:ascii="Arial" w:hAnsi="Arial" w:cs="Arial"/>
          <w:sz w:val="20"/>
          <w:lang w:eastAsia="en-US"/>
        </w:rPr>
        <w:t xml:space="preserve">. </w:t>
      </w:r>
      <w:r w:rsidR="006A68BB">
        <w:rPr>
          <w:rFonts w:ascii="Arial" w:hAnsi="Arial" w:cs="Arial"/>
          <w:sz w:val="20"/>
          <w:lang w:eastAsia="en-US"/>
        </w:rPr>
        <w:t>Т</w:t>
      </w:r>
      <w:r w:rsidR="007079CE">
        <w:rPr>
          <w:rFonts w:ascii="Arial" w:hAnsi="Arial" w:cs="Arial"/>
          <w:sz w:val="20"/>
        </w:rPr>
        <w:t xml:space="preserve">есное сотрудничество с </w:t>
      </w:r>
      <w:r w:rsidR="006A68BB">
        <w:rPr>
          <w:rFonts w:ascii="Arial" w:hAnsi="Arial" w:cs="Arial"/>
          <w:sz w:val="20"/>
        </w:rPr>
        <w:t>компанией Clarins</w:t>
      </w:r>
      <w:r w:rsidR="007079CE">
        <w:rPr>
          <w:rFonts w:ascii="Arial" w:hAnsi="Arial" w:cs="Arial"/>
          <w:sz w:val="20"/>
        </w:rPr>
        <w:t xml:space="preserve"> на протяжении всего проекта помогло </w:t>
      </w:r>
      <w:r w:rsidR="006A68BB">
        <w:rPr>
          <w:rFonts w:ascii="Arial" w:hAnsi="Arial" w:cs="Arial"/>
          <w:sz w:val="20"/>
        </w:rPr>
        <w:t>достичь</w:t>
      </w:r>
      <w:r w:rsidR="007079CE">
        <w:rPr>
          <w:rFonts w:ascii="Arial" w:hAnsi="Arial" w:cs="Arial"/>
          <w:sz w:val="20"/>
        </w:rPr>
        <w:t xml:space="preserve"> всех </w:t>
      </w:r>
      <w:r w:rsidR="007079CE">
        <w:rPr>
          <w:rFonts w:ascii="Arial" w:hAnsi="Arial" w:cs="Arial"/>
          <w:sz w:val="20"/>
          <w:lang w:val="en-US"/>
        </w:rPr>
        <w:t>KPI</w:t>
      </w:r>
      <w:r w:rsidR="007079CE">
        <w:rPr>
          <w:rFonts w:ascii="Arial" w:hAnsi="Arial" w:cs="Arial"/>
          <w:sz w:val="20"/>
        </w:rPr>
        <w:t>, на которые рассчитывала компания</w:t>
      </w:r>
      <w:r w:rsidR="00E91A65">
        <w:rPr>
          <w:rFonts w:ascii="Arial" w:hAnsi="Arial" w:cs="Arial"/>
          <w:sz w:val="20"/>
        </w:rPr>
        <w:t>»</w:t>
      </w:r>
      <w:r w:rsidR="00FB5BAE">
        <w:rPr>
          <w:rFonts w:ascii="Arial" w:hAnsi="Arial" w:cs="Arial"/>
          <w:sz w:val="20"/>
          <w:lang w:eastAsia="en-US"/>
        </w:rPr>
        <w:t xml:space="preserve">, </w:t>
      </w:r>
      <w:r w:rsidR="00FB5BAE" w:rsidRPr="00FB5BAE">
        <w:rPr>
          <w:rFonts w:ascii="Arial" w:hAnsi="Arial" w:cs="Arial"/>
          <w:sz w:val="20"/>
          <w:lang w:eastAsia="en-US"/>
        </w:rPr>
        <w:t>—</w:t>
      </w:r>
      <w:r w:rsidR="00F60F70">
        <w:rPr>
          <w:rFonts w:ascii="Arial" w:hAnsi="Arial" w:cs="Arial"/>
          <w:sz w:val="20"/>
          <w:lang w:eastAsia="en-US"/>
        </w:rPr>
        <w:t xml:space="preserve"> резюмирует Оливье Кессон, коммерческий директор</w:t>
      </w:r>
      <w:r w:rsidR="00E05517">
        <w:rPr>
          <w:rFonts w:ascii="Arial" w:hAnsi="Arial" w:cs="Arial"/>
          <w:sz w:val="20"/>
          <w:lang w:eastAsia="en-US"/>
        </w:rPr>
        <w:t>,</w:t>
      </w:r>
      <w:r w:rsidR="00F60F70">
        <w:rPr>
          <w:rFonts w:ascii="Arial" w:hAnsi="Arial" w:cs="Arial"/>
          <w:sz w:val="20"/>
          <w:lang w:eastAsia="en-US"/>
        </w:rPr>
        <w:t xml:space="preserve"> </w:t>
      </w:r>
      <w:r w:rsidR="00F60F70">
        <w:rPr>
          <w:rFonts w:ascii="Arial" w:hAnsi="Arial" w:cs="Arial"/>
          <w:sz w:val="20"/>
          <w:lang w:val="en-US" w:eastAsia="en-US"/>
        </w:rPr>
        <w:t>Orange</w:t>
      </w:r>
      <w:r w:rsidR="00F60F70" w:rsidRPr="00F60F70">
        <w:rPr>
          <w:rFonts w:ascii="Arial" w:hAnsi="Arial" w:cs="Arial"/>
          <w:sz w:val="20"/>
          <w:lang w:eastAsia="en-US"/>
        </w:rPr>
        <w:t xml:space="preserve"> </w:t>
      </w:r>
      <w:r w:rsidR="00F60F70">
        <w:rPr>
          <w:rFonts w:ascii="Arial" w:hAnsi="Arial" w:cs="Arial"/>
          <w:sz w:val="20"/>
          <w:lang w:val="en-US" w:eastAsia="en-US"/>
        </w:rPr>
        <w:t>Business</w:t>
      </w:r>
      <w:r w:rsidR="00F60F70" w:rsidRPr="00F60F70">
        <w:rPr>
          <w:rFonts w:ascii="Arial" w:hAnsi="Arial" w:cs="Arial"/>
          <w:sz w:val="20"/>
          <w:lang w:eastAsia="en-US"/>
        </w:rPr>
        <w:t xml:space="preserve"> </w:t>
      </w:r>
      <w:r w:rsidR="00F60F70">
        <w:rPr>
          <w:rFonts w:ascii="Arial" w:hAnsi="Arial" w:cs="Arial"/>
          <w:sz w:val="20"/>
          <w:lang w:val="en-US" w:eastAsia="en-US"/>
        </w:rPr>
        <w:t>Services</w:t>
      </w:r>
      <w:r w:rsidR="00F60F70" w:rsidRPr="00F60F70">
        <w:rPr>
          <w:rFonts w:ascii="Arial" w:hAnsi="Arial" w:cs="Arial"/>
          <w:sz w:val="20"/>
          <w:lang w:eastAsia="en-US"/>
        </w:rPr>
        <w:t xml:space="preserve"> </w:t>
      </w:r>
      <w:r w:rsidR="00F60F70">
        <w:rPr>
          <w:rFonts w:ascii="Arial" w:hAnsi="Arial" w:cs="Arial"/>
          <w:sz w:val="20"/>
          <w:lang w:eastAsia="en-US"/>
        </w:rPr>
        <w:t>в России и СНГ</w:t>
      </w:r>
      <w:r w:rsidR="00E91A65">
        <w:rPr>
          <w:rFonts w:ascii="Arial" w:hAnsi="Arial" w:cs="Arial"/>
          <w:sz w:val="20"/>
          <w:lang w:eastAsia="en-US"/>
        </w:rPr>
        <w:t>.</w:t>
      </w:r>
      <w:r w:rsidR="006A68BB">
        <w:rPr>
          <w:rFonts w:ascii="Arial" w:hAnsi="Arial" w:cs="Arial"/>
          <w:sz w:val="20"/>
          <w:lang w:eastAsia="en-US"/>
        </w:rPr>
        <w:t xml:space="preserve"> </w:t>
      </w:r>
    </w:p>
    <w:p w:rsidR="00182379" w:rsidRPr="003A45C7" w:rsidRDefault="00182379" w:rsidP="00721D1C">
      <w:pPr>
        <w:spacing w:line="240" w:lineRule="atLeast"/>
        <w:jc w:val="both"/>
        <w:rPr>
          <w:rFonts w:ascii="Arial" w:hAnsi="Arial" w:cs="Arial"/>
          <w:sz w:val="20"/>
          <w:lang w:eastAsia="en-US"/>
        </w:rPr>
      </w:pPr>
    </w:p>
    <w:p w:rsidR="000811EF" w:rsidRDefault="000811EF" w:rsidP="00721D1C">
      <w:pPr>
        <w:jc w:val="both"/>
        <w:rPr>
          <w:rFonts w:ascii="Arial" w:hAnsi="Arial" w:cs="Arial"/>
          <w:b/>
          <w:color w:val="FF6600"/>
          <w:sz w:val="18"/>
          <w:szCs w:val="18"/>
        </w:rPr>
      </w:pPr>
    </w:p>
    <w:p w:rsidR="000811EF" w:rsidRDefault="000811EF" w:rsidP="00721D1C">
      <w:pPr>
        <w:jc w:val="both"/>
        <w:rPr>
          <w:rFonts w:ascii="Arial" w:hAnsi="Arial" w:cs="Arial"/>
          <w:b/>
          <w:color w:val="FF6600"/>
          <w:sz w:val="18"/>
          <w:szCs w:val="18"/>
        </w:rPr>
      </w:pPr>
    </w:p>
    <w:p w:rsidR="000811EF" w:rsidRDefault="000811EF" w:rsidP="00721D1C">
      <w:pPr>
        <w:jc w:val="both"/>
        <w:rPr>
          <w:rFonts w:ascii="Arial" w:hAnsi="Arial" w:cs="Arial"/>
          <w:b/>
          <w:color w:val="FF6600"/>
          <w:sz w:val="18"/>
          <w:szCs w:val="18"/>
        </w:rPr>
      </w:pPr>
    </w:p>
    <w:p w:rsidR="00721D1C" w:rsidRPr="00721D1C" w:rsidRDefault="00721D1C" w:rsidP="000811EF">
      <w:pPr>
        <w:jc w:val="both"/>
        <w:rPr>
          <w:rFonts w:ascii="Arial" w:hAnsi="Arial" w:cs="Arial"/>
          <w:b/>
          <w:color w:val="FF6600"/>
          <w:sz w:val="18"/>
          <w:szCs w:val="18"/>
        </w:rPr>
      </w:pPr>
      <w:r w:rsidRPr="00721D1C">
        <w:rPr>
          <w:rFonts w:ascii="Arial" w:hAnsi="Arial" w:cs="Arial"/>
          <w:b/>
          <w:color w:val="FF6600"/>
          <w:sz w:val="18"/>
          <w:szCs w:val="18"/>
        </w:rPr>
        <w:lastRenderedPageBreak/>
        <w:t xml:space="preserve">Об </w:t>
      </w:r>
      <w:r w:rsidRPr="00721D1C">
        <w:rPr>
          <w:rFonts w:ascii="Arial" w:hAnsi="Arial" w:cs="Arial"/>
          <w:b/>
          <w:color w:val="FF6600"/>
          <w:sz w:val="18"/>
          <w:szCs w:val="18"/>
          <w:lang w:val="en-US"/>
        </w:rPr>
        <w:t>Orange</w:t>
      </w:r>
      <w:r w:rsidRPr="00721D1C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Pr="00721D1C">
        <w:rPr>
          <w:rFonts w:ascii="Arial" w:hAnsi="Arial" w:cs="Arial"/>
          <w:b/>
          <w:color w:val="FF6600"/>
          <w:sz w:val="18"/>
          <w:szCs w:val="18"/>
          <w:lang w:val="en-US"/>
        </w:rPr>
        <w:t>Business</w:t>
      </w:r>
      <w:r w:rsidRPr="00721D1C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Pr="00721D1C">
        <w:rPr>
          <w:rFonts w:ascii="Arial" w:hAnsi="Arial" w:cs="Arial"/>
          <w:b/>
          <w:color w:val="FF6600"/>
          <w:sz w:val="18"/>
          <w:szCs w:val="18"/>
          <w:lang w:val="en-US"/>
        </w:rPr>
        <w:t>Services</w:t>
      </w:r>
    </w:p>
    <w:p w:rsidR="00721D1C" w:rsidRPr="006C7E01" w:rsidRDefault="00721D1C" w:rsidP="000811EF">
      <w:pPr>
        <w:jc w:val="both"/>
        <w:rPr>
          <w:b/>
          <w:color w:val="FF6600"/>
          <w:sz w:val="18"/>
          <w:szCs w:val="18"/>
        </w:rPr>
      </w:pPr>
    </w:p>
    <w:p w:rsidR="00721D1C" w:rsidRPr="00F47DA5" w:rsidRDefault="00721D1C" w:rsidP="000811EF">
      <w:pPr>
        <w:jc w:val="both"/>
        <w:rPr>
          <w:rFonts w:ascii="Arial" w:hAnsi="Arial" w:cs="Arial"/>
          <w:sz w:val="18"/>
          <w:szCs w:val="18"/>
        </w:rPr>
      </w:pPr>
      <w:r w:rsidRPr="00721D1C">
        <w:rPr>
          <w:rFonts w:ascii="Arial" w:hAnsi="Arial" w:cs="Arial"/>
          <w:sz w:val="18"/>
          <w:szCs w:val="18"/>
        </w:rPr>
        <w:t>Orange Business Services, подразделение группы Orange , работающее на b2b рынке,  —  не только телеком-оператор, но и интегратор ИТ решений, разработчик приложений во Франции и по всему миру. 20 000 сотрудников компании поддерживают заказчиков на всех стадиях  цифровой трансформации их бизнеса, предлагая умные и мобильные решения для организации  офисов будущего,  ИТ / облачную инфраструктуру, фиксированную и мобильную связь, частные и гибридные сети, приложения для бизнеса, аналитику Big Data и, безусловно, решения по информационной безопасности благодаря нашим экспертам и инфраструктуре для защиты информационных систем. Более 5000 мультинациональных компаний  во всем мире выбрали Orange в качестве надежного партнера.  Orange Business Services в России – это единственный международный поставщик комплексных интеграционных телекоммуникационных решений, обладающий собственной развитой инфраструктурой, широким набором лицензий и являющийся национальным оператором дальней связи. 1000 сотрудников компании работают в 36 крупных городах России, открыты представительства в Алматы, Киеве и Минске. Однородная IP MPLS-сеть Orange Business Services с узлами связи в крупнейших городах России и СНГ позволяет предоставлять высокотехнологичные телекоммуникационные услуги на территории всей страны.</w:t>
      </w:r>
    </w:p>
    <w:p w:rsidR="00721D1C" w:rsidRPr="00721D1C" w:rsidRDefault="00721D1C" w:rsidP="000811EF">
      <w:pPr>
        <w:pStyle w:val="af1"/>
        <w:jc w:val="both"/>
        <w:rPr>
          <w:rFonts w:ascii="Arial" w:hAnsi="Arial" w:cs="Arial"/>
          <w:i/>
          <w:sz w:val="20"/>
          <w:szCs w:val="21"/>
        </w:rPr>
      </w:pPr>
      <w:r w:rsidRPr="00721D1C">
        <w:rPr>
          <w:rFonts w:ascii="Arial" w:hAnsi="Arial" w:cs="Arial"/>
          <w:i/>
          <w:sz w:val="20"/>
          <w:szCs w:val="21"/>
        </w:rPr>
        <w:t>Orange и любые другие названия продуктов и услуг компании Orange, упомянутые в настоящей статье, являются торговыми марками Orange Brand Services Limite</w:t>
      </w:r>
      <w:r w:rsidRPr="00721D1C">
        <w:rPr>
          <w:rFonts w:ascii="Arial" w:hAnsi="Arial" w:cs="Arial"/>
          <w:i/>
          <w:sz w:val="20"/>
          <w:szCs w:val="21"/>
          <w:lang w:val="en-US"/>
        </w:rPr>
        <w:t>d</w:t>
      </w:r>
    </w:p>
    <w:p w:rsidR="00FB5BAE" w:rsidRPr="00F47DA5" w:rsidRDefault="00FB5BAE" w:rsidP="000811EF">
      <w:pPr>
        <w:pStyle w:val="af1"/>
        <w:spacing w:before="0" w:after="0"/>
        <w:jc w:val="both"/>
        <w:rPr>
          <w:rFonts w:ascii="Arial" w:eastAsia="Times" w:hAnsi="Arial" w:cs="Arial"/>
          <w:color w:val="FF6600"/>
          <w:sz w:val="18"/>
          <w:szCs w:val="18"/>
          <w:u w:val="single"/>
        </w:rPr>
      </w:pPr>
    </w:p>
    <w:p w:rsidR="00FB5BAE" w:rsidRPr="00FB5BAE" w:rsidRDefault="00FB5BAE" w:rsidP="000811EF">
      <w:pPr>
        <w:jc w:val="both"/>
        <w:rPr>
          <w:rFonts w:ascii="Arial" w:hAnsi="Arial" w:cs="Arial"/>
          <w:b/>
          <w:color w:val="FF6600"/>
          <w:sz w:val="18"/>
          <w:szCs w:val="18"/>
        </w:rPr>
      </w:pPr>
      <w:r w:rsidRPr="00FB5BAE">
        <w:rPr>
          <w:rFonts w:ascii="Arial" w:hAnsi="Arial" w:cs="Arial"/>
          <w:b/>
          <w:color w:val="FF6600"/>
          <w:sz w:val="18"/>
          <w:szCs w:val="18"/>
        </w:rPr>
        <w:t>О Clarins</w:t>
      </w:r>
    </w:p>
    <w:p w:rsidR="000811EF" w:rsidRPr="00F47DA5" w:rsidRDefault="00FB5BAE" w:rsidP="000811EF">
      <w:pPr>
        <w:pStyle w:val="af1"/>
        <w:jc w:val="both"/>
        <w:rPr>
          <w:rFonts w:ascii="Arial" w:eastAsia="Times" w:hAnsi="Arial" w:cs="Arial"/>
          <w:color w:val="auto"/>
          <w:sz w:val="18"/>
          <w:szCs w:val="18"/>
        </w:rPr>
      </w:pPr>
      <w:r w:rsidRPr="00FB5BAE">
        <w:rPr>
          <w:rFonts w:ascii="Arial" w:eastAsia="Times" w:hAnsi="Arial" w:cs="Arial"/>
          <w:color w:val="auto"/>
          <w:sz w:val="18"/>
          <w:szCs w:val="18"/>
        </w:rPr>
        <w:t>Clarins – бренд №1 в Европе в сегменте средств ухода класса люкс и один из лидеров на мировом косметическом рынке. Clarins – семейная компания. В настоящее время владельцами и руководителями компании являются сыновья основателя бренда Жака Куртен-Кларанс - Оливье Куртен-Кларанс и Кристиан Куртен-Кларанс. Компания имеет широкую и постоянно развивающуюся международную сеть из более чем 20 представительств, а продукция брендов Clarins Group представлена в 19 000 точках продаж, более чем в 150 странах мира.</w:t>
      </w:r>
    </w:p>
    <w:p w:rsidR="000811EF" w:rsidRDefault="000811EF" w:rsidP="000811EF">
      <w:pPr>
        <w:pStyle w:val="af1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0811EF" w:rsidRPr="00252E72" w:rsidRDefault="000811EF" w:rsidP="000811EF">
      <w:pPr>
        <w:pStyle w:val="af1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721D1C">
        <w:rPr>
          <w:rFonts w:ascii="Arial" w:eastAsia="Times" w:hAnsi="Arial" w:cs="Arial"/>
          <w:sz w:val="18"/>
          <w:szCs w:val="18"/>
        </w:rPr>
        <w:t>Контакты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</w:rPr>
        <w:t>для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</w:rPr>
        <w:t>СМИ</w:t>
      </w:r>
      <w:r w:rsidRPr="00252E72">
        <w:rPr>
          <w:rFonts w:ascii="Arial" w:eastAsia="Times" w:hAnsi="Arial" w:cs="Arial"/>
          <w:sz w:val="18"/>
          <w:szCs w:val="18"/>
        </w:rPr>
        <w:t xml:space="preserve">: </w:t>
      </w:r>
    </w:p>
    <w:p w:rsidR="000811EF" w:rsidRPr="00252E72" w:rsidRDefault="000811EF" w:rsidP="000811EF">
      <w:pPr>
        <w:pStyle w:val="af1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0811EF" w:rsidRPr="00721D1C" w:rsidRDefault="000811EF" w:rsidP="000811EF">
      <w:pPr>
        <w:pStyle w:val="af1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721D1C">
        <w:rPr>
          <w:rFonts w:ascii="Arial" w:eastAsia="Times" w:hAnsi="Arial" w:cs="Arial"/>
          <w:sz w:val="18"/>
          <w:szCs w:val="18"/>
        </w:rPr>
        <w:t>Валерия Ежкова</w:t>
      </w:r>
    </w:p>
    <w:p w:rsidR="000811EF" w:rsidRPr="00252E72" w:rsidRDefault="000811EF" w:rsidP="000811EF">
      <w:pPr>
        <w:pStyle w:val="af1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  <w:lang w:val="en-US"/>
        </w:rPr>
        <w:t>PR</w:t>
      </w:r>
      <w:r w:rsidRPr="00252E72">
        <w:rPr>
          <w:rFonts w:ascii="Arial" w:eastAsia="Times" w:hAnsi="Arial" w:cs="Arial"/>
          <w:sz w:val="18"/>
          <w:szCs w:val="18"/>
        </w:rPr>
        <w:t>-</w:t>
      </w:r>
      <w:r w:rsidRPr="000423FD">
        <w:rPr>
          <w:rFonts w:ascii="Arial" w:eastAsia="Times" w:hAnsi="Arial" w:cs="Arial"/>
          <w:sz w:val="18"/>
          <w:szCs w:val="18"/>
        </w:rPr>
        <w:t>менеджер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  <w:lang w:val="en-US"/>
        </w:rPr>
        <w:t>Orange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  <w:lang w:val="en-US"/>
        </w:rPr>
        <w:t>Business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  <w:lang w:val="en-US"/>
        </w:rPr>
        <w:t>Services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</w:rPr>
        <w:t>в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</w:rPr>
        <w:t>России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</w:rPr>
        <w:t>и</w:t>
      </w:r>
      <w:r w:rsidRPr="00252E72">
        <w:rPr>
          <w:rFonts w:ascii="Arial" w:eastAsia="Times" w:hAnsi="Arial" w:cs="Arial"/>
          <w:sz w:val="18"/>
          <w:szCs w:val="18"/>
        </w:rPr>
        <w:t xml:space="preserve"> </w:t>
      </w:r>
      <w:r w:rsidRPr="00721D1C">
        <w:rPr>
          <w:rFonts w:ascii="Arial" w:eastAsia="Times" w:hAnsi="Arial" w:cs="Arial"/>
          <w:sz w:val="18"/>
          <w:szCs w:val="18"/>
        </w:rPr>
        <w:t>СНГ</w:t>
      </w:r>
    </w:p>
    <w:p w:rsidR="000811EF" w:rsidRPr="00721D1C" w:rsidRDefault="000811EF" w:rsidP="000811EF">
      <w:pPr>
        <w:pStyle w:val="af1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721D1C">
        <w:rPr>
          <w:rFonts w:ascii="Arial" w:eastAsia="Times" w:hAnsi="Arial" w:cs="Arial"/>
          <w:sz w:val="18"/>
          <w:szCs w:val="18"/>
        </w:rPr>
        <w:t>Т. +7 (495) 777-0-800 доб. 5594</w:t>
      </w:r>
    </w:p>
    <w:p w:rsidR="000811EF" w:rsidRPr="00721D1C" w:rsidRDefault="000811EF" w:rsidP="000811EF">
      <w:pPr>
        <w:pStyle w:val="af1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721D1C">
        <w:rPr>
          <w:rFonts w:ascii="Arial" w:eastAsia="Times" w:hAnsi="Arial" w:cs="Arial"/>
          <w:sz w:val="18"/>
          <w:szCs w:val="18"/>
        </w:rPr>
        <w:t>М. +7 (919) 998-1164</w:t>
      </w:r>
    </w:p>
    <w:p w:rsidR="000811EF" w:rsidRPr="009875E8" w:rsidRDefault="000811EF" w:rsidP="000811EF">
      <w:pPr>
        <w:pStyle w:val="af1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721D1C">
        <w:rPr>
          <w:rFonts w:ascii="Arial" w:eastAsia="Times" w:hAnsi="Arial" w:cs="Arial"/>
          <w:color w:val="FF6600"/>
          <w:sz w:val="18"/>
          <w:szCs w:val="18"/>
          <w:u w:val="single"/>
          <w:lang w:val="en-US"/>
        </w:rPr>
        <w:t>Valeriya</w:t>
      </w:r>
      <w:r w:rsidRPr="00721D1C">
        <w:rPr>
          <w:rFonts w:ascii="Arial" w:eastAsia="Times" w:hAnsi="Arial" w:cs="Arial"/>
          <w:color w:val="FF6600"/>
          <w:sz w:val="18"/>
          <w:szCs w:val="18"/>
          <w:u w:val="single"/>
        </w:rPr>
        <w:t>.</w:t>
      </w:r>
      <w:r w:rsidRPr="00721D1C">
        <w:rPr>
          <w:rFonts w:ascii="Arial" w:eastAsia="Times" w:hAnsi="Arial" w:cs="Arial"/>
          <w:color w:val="FF6600"/>
          <w:sz w:val="18"/>
          <w:szCs w:val="18"/>
          <w:u w:val="single"/>
          <w:lang w:val="en-US"/>
        </w:rPr>
        <w:t>ezhkova</w:t>
      </w:r>
      <w:r w:rsidRPr="00721D1C">
        <w:rPr>
          <w:rFonts w:ascii="Arial" w:eastAsia="Times" w:hAnsi="Arial" w:cs="Arial"/>
          <w:color w:val="FF6600"/>
          <w:sz w:val="18"/>
          <w:szCs w:val="18"/>
          <w:u w:val="single"/>
        </w:rPr>
        <w:t>@orange.com</w:t>
      </w:r>
    </w:p>
    <w:p w:rsidR="00DA1387" w:rsidRPr="00DA1387" w:rsidRDefault="00DA1387" w:rsidP="00FB5BAE">
      <w:pPr>
        <w:pStyle w:val="af1"/>
        <w:jc w:val="both"/>
        <w:rPr>
          <w:rFonts w:ascii="Arial" w:eastAsia="Times" w:hAnsi="Arial" w:cs="Arial"/>
          <w:color w:val="auto"/>
          <w:sz w:val="18"/>
          <w:szCs w:val="18"/>
        </w:rPr>
      </w:pPr>
    </w:p>
    <w:p w:rsidR="00FB5BAE" w:rsidRPr="00FB5BAE" w:rsidRDefault="00FB5BAE" w:rsidP="00721D1C">
      <w:pPr>
        <w:pStyle w:val="af1"/>
        <w:spacing w:before="0" w:after="0"/>
        <w:jc w:val="both"/>
        <w:rPr>
          <w:rFonts w:ascii="Arial" w:eastAsia="Times" w:hAnsi="Arial" w:cs="Arial"/>
          <w:color w:val="FF6600"/>
          <w:sz w:val="18"/>
          <w:szCs w:val="18"/>
          <w:u w:val="single"/>
        </w:rPr>
      </w:pPr>
    </w:p>
    <w:p w:rsidR="00721D1C" w:rsidRPr="00FB5BAE" w:rsidRDefault="00721D1C" w:rsidP="00721D1C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sectPr w:rsidR="00721D1C" w:rsidRPr="00FB5BAE" w:rsidSect="00E0765D">
      <w:headerReference w:type="default" r:id="rId10"/>
      <w:footerReference w:type="default" r:id="rId11"/>
      <w:pgSz w:w="12240" w:h="15840"/>
      <w:pgMar w:top="1440" w:right="1080" w:bottom="1440" w:left="1080" w:header="720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8E" w:rsidRDefault="00CF748E">
      <w:r>
        <w:separator/>
      </w:r>
    </w:p>
  </w:endnote>
  <w:endnote w:type="continuationSeparator" w:id="0">
    <w:p w:rsidR="00CF748E" w:rsidRDefault="00CF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55 Roman">
    <w:panose1 w:val="020B0604020202020204"/>
    <w:charset w:val="CC"/>
    <w:family w:val="swiss"/>
    <w:pitch w:val="variable"/>
    <w:sig w:usb0="800002AF" w:usb1="5000204A" w:usb2="00000000" w:usb3="00000000" w:csb0="0000009F" w:csb1="00000000"/>
  </w:font>
  <w:font w:name="FreeSans">
    <w:altName w:val="Arial"/>
    <w:charset w:val="01"/>
    <w:family w:val="swiss"/>
    <w:pitch w:val="default"/>
  </w:font>
  <w:font w:name="Helvetica 45 Light">
    <w:panose1 w:val="020B0403020202020204"/>
    <w:charset w:val="CC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79" w:rsidRDefault="00182379">
    <w:pPr>
      <w:pStyle w:val="ae"/>
      <w:rPr>
        <w:rFonts w:ascii="Arial" w:hAnsi="Arial" w:cs="Arial"/>
      </w:rPr>
    </w:pPr>
    <w:r>
      <w:t xml:space="preserve"> </w:t>
    </w:r>
  </w:p>
  <w:p w:rsidR="00182379" w:rsidRDefault="00182379">
    <w:pPr>
      <w:pStyle w:val="a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8E" w:rsidRDefault="00CF748E">
      <w:r>
        <w:separator/>
      </w:r>
    </w:p>
  </w:footnote>
  <w:footnote w:type="continuationSeparator" w:id="0">
    <w:p w:rsidR="00CF748E" w:rsidRDefault="00CF7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79" w:rsidRDefault="00721D1C">
    <w:pPr>
      <w:pStyle w:val="ad"/>
      <w:ind w:right="481"/>
    </w:pPr>
    <w:r>
      <w:rPr>
        <w:b/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1178560" cy="428625"/>
          <wp:effectExtent l="0" t="0" r="2540" b="9525"/>
          <wp:wrapSquare wrapText="bothSides"/>
          <wp:docPr id="2" name="Рисунок 2" descr="C:\Users\Julia\Desktop\ORANGE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lia\Desktop\ORANGE\unnam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82379" w:rsidRDefault="00182379">
    <w:pPr>
      <w:pStyle w:val="ad"/>
      <w:tabs>
        <w:tab w:val="clear" w:pos="9072"/>
        <w:tab w:val="right" w:pos="9356"/>
      </w:tabs>
      <w:ind w:right="4"/>
      <w:jc w:val="right"/>
    </w:pPr>
  </w:p>
  <w:p w:rsidR="00182379" w:rsidRDefault="00721D1C" w:rsidP="000811EF">
    <w:pPr>
      <w:pStyle w:val="ad"/>
      <w:jc w:val="right"/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</w:t>
    </w:r>
    <w:hyperlink r:id="rId2" w:history="1">
      <w:r w:rsidR="000811EF" w:rsidRPr="002D39EB">
        <w:rPr>
          <w:rStyle w:val="a3"/>
          <w:sz w:val="16"/>
          <w:szCs w:val="16"/>
        </w:rPr>
        <w:t>www.orange-business.ru</w:t>
      </w:r>
    </w:hyperlink>
  </w:p>
  <w:p w:rsidR="00182379" w:rsidRDefault="00182379">
    <w:pPr>
      <w:pStyle w:val="ad"/>
      <w:ind w:right="475"/>
    </w:pPr>
  </w:p>
  <w:p w:rsidR="00182379" w:rsidRDefault="00182379">
    <w:pPr>
      <w:pStyle w:val="ad"/>
      <w:ind w:right="47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FFB5486"/>
    <w:multiLevelType w:val="multilevel"/>
    <w:tmpl w:val="E5CA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B1"/>
    <w:rsid w:val="00070012"/>
    <w:rsid w:val="000811EF"/>
    <w:rsid w:val="000B2C87"/>
    <w:rsid w:val="000E6216"/>
    <w:rsid w:val="00105F5C"/>
    <w:rsid w:val="00182379"/>
    <w:rsid w:val="001A7003"/>
    <w:rsid w:val="001D37DD"/>
    <w:rsid w:val="00233C45"/>
    <w:rsid w:val="00276832"/>
    <w:rsid w:val="002B3015"/>
    <w:rsid w:val="002D2573"/>
    <w:rsid w:val="002F64A3"/>
    <w:rsid w:val="00367286"/>
    <w:rsid w:val="003A45C7"/>
    <w:rsid w:val="003A6534"/>
    <w:rsid w:val="003D326E"/>
    <w:rsid w:val="00407DB9"/>
    <w:rsid w:val="00413F7F"/>
    <w:rsid w:val="00463164"/>
    <w:rsid w:val="004A09F8"/>
    <w:rsid w:val="004B1494"/>
    <w:rsid w:val="004D0A8A"/>
    <w:rsid w:val="004F4BB1"/>
    <w:rsid w:val="00520953"/>
    <w:rsid w:val="00522765"/>
    <w:rsid w:val="00590DB3"/>
    <w:rsid w:val="006130BF"/>
    <w:rsid w:val="00632553"/>
    <w:rsid w:val="006435F6"/>
    <w:rsid w:val="00677544"/>
    <w:rsid w:val="006A68BB"/>
    <w:rsid w:val="006C7B95"/>
    <w:rsid w:val="006D1C91"/>
    <w:rsid w:val="007079CE"/>
    <w:rsid w:val="00721D1C"/>
    <w:rsid w:val="00737A64"/>
    <w:rsid w:val="0074384F"/>
    <w:rsid w:val="00771B98"/>
    <w:rsid w:val="007C1A64"/>
    <w:rsid w:val="007C5448"/>
    <w:rsid w:val="007C5BB0"/>
    <w:rsid w:val="008026F8"/>
    <w:rsid w:val="00836F75"/>
    <w:rsid w:val="00916C41"/>
    <w:rsid w:val="00950F6F"/>
    <w:rsid w:val="00956D0A"/>
    <w:rsid w:val="0096181A"/>
    <w:rsid w:val="009C4763"/>
    <w:rsid w:val="00A07FDE"/>
    <w:rsid w:val="00A570AA"/>
    <w:rsid w:val="00A713A4"/>
    <w:rsid w:val="00B2779C"/>
    <w:rsid w:val="00B6558E"/>
    <w:rsid w:val="00B746DD"/>
    <w:rsid w:val="00B919C5"/>
    <w:rsid w:val="00C92EF3"/>
    <w:rsid w:val="00CD14BB"/>
    <w:rsid w:val="00CF748E"/>
    <w:rsid w:val="00D264B8"/>
    <w:rsid w:val="00DA1387"/>
    <w:rsid w:val="00DD6D63"/>
    <w:rsid w:val="00E05517"/>
    <w:rsid w:val="00E0765D"/>
    <w:rsid w:val="00E43490"/>
    <w:rsid w:val="00E552F1"/>
    <w:rsid w:val="00E91A65"/>
    <w:rsid w:val="00F06187"/>
    <w:rsid w:val="00F47DA5"/>
    <w:rsid w:val="00F60F70"/>
    <w:rsid w:val="00FA6AA1"/>
    <w:rsid w:val="00FB5BAE"/>
    <w:rsid w:val="00F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lang w:val="ru-RU"/>
    </w:rPr>
  </w:style>
  <w:style w:type="character" w:styleId="HTML">
    <w:name w:val="HTML Typewriter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</w:style>
  <w:style w:type="character" w:customStyle="1" w:styleId="a5">
    <w:name w:val="Символ сноски"/>
    <w:rPr>
      <w:vertAlign w:val="superscript"/>
      <w:lang w:val="ru-RU"/>
    </w:rPr>
  </w:style>
  <w:style w:type="character" w:customStyle="1" w:styleId="prehometextnormal1">
    <w:name w:val="prehometextnormal1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uiPriority w:val="22"/>
    <w:qFormat/>
    <w:rPr>
      <w:b/>
      <w:bCs/>
      <w:lang w:val="ru-RU"/>
    </w:rPr>
  </w:style>
  <w:style w:type="character" w:styleId="a7">
    <w:name w:val="FollowedHyperlink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12">
    <w:name w:val="Текст примечания Знак1"/>
    <w:rPr>
      <w:rFonts w:ascii="Times" w:eastAsia="Times" w:hAnsi="Times" w:cs="Times"/>
      <w:lang w:eastAsia="zh-CN"/>
    </w:rPr>
  </w:style>
  <w:style w:type="paragraph" w:customStyle="1" w:styleId="13">
    <w:name w:val="Заголовок1"/>
    <w:basedOn w:val="a"/>
    <w:next w:val="aa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a">
    <w:name w:val="Body Text"/>
    <w:basedOn w:val="a"/>
    <w:pPr>
      <w:jc w:val="both"/>
    </w:pPr>
    <w:rPr>
      <w:rFonts w:ascii="Helvetica 55 Roman" w:hAnsi="Helvetica 55 Roman" w:cs="Helvetica 55 Roman"/>
      <w:sz w:val="22"/>
    </w:r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cs="FreeSans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6">
    <w:name w:val="Текст примечания1"/>
    <w:basedOn w:val="a"/>
    <w:rPr>
      <w:sz w:val="20"/>
    </w:rPr>
  </w:style>
  <w:style w:type="paragraph" w:customStyle="1" w:styleId="210">
    <w:name w:val="Основной текст 21"/>
    <w:basedOn w:val="a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Pr>
      <w:rFonts w:ascii="Tahoma" w:hAnsi="Tahoma" w:cs="Tahoma"/>
      <w:sz w:val="16"/>
    </w:rPr>
  </w:style>
  <w:style w:type="paragraph" w:customStyle="1" w:styleId="Blockquote">
    <w:name w:val="Blockquote"/>
    <w:basedOn w:val="a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">
    <w:name w:val="footnote text"/>
    <w:basedOn w:val="a"/>
    <w:rPr>
      <w:rFonts w:ascii="Helvetica 55 Roman" w:eastAsia="Times New Roman" w:hAnsi="Helvetica 55 Roman" w:cs="Helvetica 55 Roman"/>
      <w:szCs w:val="24"/>
    </w:rPr>
  </w:style>
  <w:style w:type="paragraph" w:styleId="af0">
    <w:name w:val="Body Text Indent"/>
    <w:basedOn w:val="a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1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7">
    <w:name w:val="Текст1"/>
    <w:basedOn w:val="a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3">
    <w:name w:val="annotation subject"/>
    <w:basedOn w:val="16"/>
    <w:next w:val="16"/>
    <w:rPr>
      <w:b/>
      <w:bCs/>
    </w:rPr>
  </w:style>
  <w:style w:type="paragraph" w:customStyle="1" w:styleId="description1">
    <w:name w:val="description1"/>
    <w:basedOn w:val="a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Pr>
      <w:sz w:val="20"/>
    </w:rPr>
  </w:style>
  <w:style w:type="character" w:styleId="af4">
    <w:name w:val="annotation reference"/>
    <w:uiPriority w:val="99"/>
    <w:semiHidden/>
    <w:unhideWhenUsed/>
    <w:rsid w:val="000E6216"/>
    <w:rPr>
      <w:sz w:val="16"/>
      <w:szCs w:val="16"/>
    </w:rPr>
  </w:style>
  <w:style w:type="paragraph" w:styleId="af5">
    <w:name w:val="annotation text"/>
    <w:basedOn w:val="a"/>
    <w:link w:val="24"/>
    <w:uiPriority w:val="99"/>
    <w:semiHidden/>
    <w:unhideWhenUsed/>
    <w:rsid w:val="000E6216"/>
    <w:rPr>
      <w:rFonts w:cs="Times New Roman"/>
      <w:sz w:val="20"/>
    </w:rPr>
  </w:style>
  <w:style w:type="character" w:customStyle="1" w:styleId="24">
    <w:name w:val="Текст примечания Знак2"/>
    <w:link w:val="af5"/>
    <w:uiPriority w:val="99"/>
    <w:semiHidden/>
    <w:rsid w:val="000E6216"/>
    <w:rPr>
      <w:rFonts w:ascii="Times" w:eastAsia="Times" w:hAnsi="Times" w:cs="Times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lang w:val="ru-RU"/>
    </w:rPr>
  </w:style>
  <w:style w:type="character" w:styleId="HTML">
    <w:name w:val="HTML Typewriter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</w:style>
  <w:style w:type="character" w:customStyle="1" w:styleId="a5">
    <w:name w:val="Символ сноски"/>
    <w:rPr>
      <w:vertAlign w:val="superscript"/>
      <w:lang w:val="ru-RU"/>
    </w:rPr>
  </w:style>
  <w:style w:type="character" w:customStyle="1" w:styleId="prehometextnormal1">
    <w:name w:val="prehometextnormal1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uiPriority w:val="22"/>
    <w:qFormat/>
    <w:rPr>
      <w:b/>
      <w:bCs/>
      <w:lang w:val="ru-RU"/>
    </w:rPr>
  </w:style>
  <w:style w:type="character" w:styleId="a7">
    <w:name w:val="FollowedHyperlink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12">
    <w:name w:val="Текст примечания Знак1"/>
    <w:rPr>
      <w:rFonts w:ascii="Times" w:eastAsia="Times" w:hAnsi="Times" w:cs="Times"/>
      <w:lang w:eastAsia="zh-CN"/>
    </w:rPr>
  </w:style>
  <w:style w:type="paragraph" w:customStyle="1" w:styleId="13">
    <w:name w:val="Заголовок1"/>
    <w:basedOn w:val="a"/>
    <w:next w:val="aa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a">
    <w:name w:val="Body Text"/>
    <w:basedOn w:val="a"/>
    <w:pPr>
      <w:jc w:val="both"/>
    </w:pPr>
    <w:rPr>
      <w:rFonts w:ascii="Helvetica 55 Roman" w:hAnsi="Helvetica 55 Roman" w:cs="Helvetica 55 Roman"/>
      <w:sz w:val="22"/>
    </w:r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cs="FreeSans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6">
    <w:name w:val="Текст примечания1"/>
    <w:basedOn w:val="a"/>
    <w:rPr>
      <w:sz w:val="20"/>
    </w:rPr>
  </w:style>
  <w:style w:type="paragraph" w:customStyle="1" w:styleId="210">
    <w:name w:val="Основной текст 21"/>
    <w:basedOn w:val="a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Pr>
      <w:rFonts w:ascii="Tahoma" w:hAnsi="Tahoma" w:cs="Tahoma"/>
      <w:sz w:val="16"/>
    </w:rPr>
  </w:style>
  <w:style w:type="paragraph" w:customStyle="1" w:styleId="Blockquote">
    <w:name w:val="Blockquote"/>
    <w:basedOn w:val="a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">
    <w:name w:val="footnote text"/>
    <w:basedOn w:val="a"/>
    <w:rPr>
      <w:rFonts w:ascii="Helvetica 55 Roman" w:eastAsia="Times New Roman" w:hAnsi="Helvetica 55 Roman" w:cs="Helvetica 55 Roman"/>
      <w:szCs w:val="24"/>
    </w:rPr>
  </w:style>
  <w:style w:type="paragraph" w:styleId="af0">
    <w:name w:val="Body Text Indent"/>
    <w:basedOn w:val="a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1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7">
    <w:name w:val="Текст1"/>
    <w:basedOn w:val="a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3">
    <w:name w:val="annotation subject"/>
    <w:basedOn w:val="16"/>
    <w:next w:val="16"/>
    <w:rPr>
      <w:b/>
      <w:bCs/>
    </w:rPr>
  </w:style>
  <w:style w:type="paragraph" w:customStyle="1" w:styleId="description1">
    <w:name w:val="description1"/>
    <w:basedOn w:val="a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Pr>
      <w:sz w:val="20"/>
    </w:rPr>
  </w:style>
  <w:style w:type="character" w:styleId="af4">
    <w:name w:val="annotation reference"/>
    <w:uiPriority w:val="99"/>
    <w:semiHidden/>
    <w:unhideWhenUsed/>
    <w:rsid w:val="000E6216"/>
    <w:rPr>
      <w:sz w:val="16"/>
      <w:szCs w:val="16"/>
    </w:rPr>
  </w:style>
  <w:style w:type="paragraph" w:styleId="af5">
    <w:name w:val="annotation text"/>
    <w:basedOn w:val="a"/>
    <w:link w:val="24"/>
    <w:uiPriority w:val="99"/>
    <w:semiHidden/>
    <w:unhideWhenUsed/>
    <w:rsid w:val="000E6216"/>
    <w:rPr>
      <w:rFonts w:cs="Times New Roman"/>
      <w:sz w:val="20"/>
    </w:rPr>
  </w:style>
  <w:style w:type="character" w:customStyle="1" w:styleId="24">
    <w:name w:val="Текст примечания Знак2"/>
    <w:link w:val="af5"/>
    <w:uiPriority w:val="99"/>
    <w:semiHidden/>
    <w:rsid w:val="000E6216"/>
    <w:rPr>
      <w:rFonts w:ascii="Times" w:eastAsia="Times" w:hAnsi="Times" w:cs="Time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ange-business.com/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ange-busines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E06F-3138-4FCB-B54E-FA3C465E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 release</vt:lpstr>
    </vt:vector>
  </TitlesOfParts>
  <Company>Orange Business Services</Company>
  <LinksUpToDate>false</LinksUpToDate>
  <CharactersWithSpaces>5398</CharactersWithSpaces>
  <SharedDoc>false</SharedDoc>
  <HLinks>
    <vt:vector size="18" baseType="variant"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http://www.cisco.com/</vt:lpwstr>
      </vt:variant>
      <vt:variant>
        <vt:lpwstr/>
      </vt:variant>
      <vt:variant>
        <vt:i4>589825</vt:i4>
      </vt:variant>
      <vt:variant>
        <vt:i4>3</vt:i4>
      </vt:variant>
      <vt:variant>
        <vt:i4>0</vt:i4>
      </vt:variant>
      <vt:variant>
        <vt:i4>5</vt:i4>
      </vt:variant>
      <vt:variant>
        <vt:lpwstr>http://www.cisco.ru/</vt:lpwstr>
      </vt:variant>
      <vt:variant>
        <vt:lpwstr/>
      </vt:variant>
      <vt:variant>
        <vt:i4>1638475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http://www.orange-business.com/ru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Dara Hailes</dc:creator>
  <cp:lastModifiedBy>Aleksandra Tolokonnikova</cp:lastModifiedBy>
  <cp:revision>2</cp:revision>
  <cp:lastPrinted>2016-05-23T09:41:00Z</cp:lastPrinted>
  <dcterms:created xsi:type="dcterms:W3CDTF">2016-05-25T14:54:00Z</dcterms:created>
  <dcterms:modified xsi:type="dcterms:W3CDTF">2016-05-25T14:54:00Z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